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Pr="00C722C8" w:rsidRDefault="00872A3D" w:rsidP="00886888">
      <w:pPr>
        <w:rPr>
          <w:b/>
        </w:rPr>
      </w:pPr>
      <w:r>
        <w:rPr>
          <w:sz w:val="32"/>
          <w:szCs w:val="32"/>
        </w:rPr>
        <w:t xml:space="preserve"> </w:t>
      </w:r>
      <w:r w:rsidR="00C722C8">
        <w:rPr>
          <w:sz w:val="32"/>
          <w:szCs w:val="32"/>
        </w:rPr>
        <w:t xml:space="preserve">       </w:t>
      </w:r>
      <w:r w:rsidR="00CD6E5D" w:rsidRPr="00C722C8">
        <w:rPr>
          <w:b/>
          <w:sz w:val="32"/>
          <w:szCs w:val="32"/>
        </w:rPr>
        <w:t xml:space="preserve">Доклад об осуществлении государственного </w:t>
      </w:r>
      <w:r w:rsidR="00DB4403" w:rsidRPr="00C722C8">
        <w:rPr>
          <w:b/>
          <w:sz w:val="32"/>
          <w:szCs w:val="32"/>
        </w:rPr>
        <w:t xml:space="preserve">экологического </w:t>
      </w:r>
      <w:r w:rsidR="00CD6E5D" w:rsidRPr="00C722C8">
        <w:rPr>
          <w:b/>
          <w:sz w:val="32"/>
          <w:szCs w:val="32"/>
        </w:rPr>
        <w:t>контроля (н</w:t>
      </w:r>
      <w:r w:rsidR="00AE47A2" w:rsidRPr="00C722C8">
        <w:rPr>
          <w:b/>
          <w:sz w:val="32"/>
          <w:szCs w:val="32"/>
        </w:rPr>
        <w:t>адзора) в сфере охраны окружающей среды и об эффективности такого контроля (надзора)</w:t>
      </w:r>
      <w:r w:rsidR="00CD6E5D" w:rsidRPr="00C722C8">
        <w:rPr>
          <w:b/>
          <w:sz w:val="32"/>
          <w:szCs w:val="32"/>
        </w:rPr>
        <w:t xml:space="preserve"> </w:t>
      </w:r>
      <w:r w:rsidR="0039791C" w:rsidRPr="00C722C8">
        <w:rPr>
          <w:b/>
          <w:sz w:val="32"/>
          <w:szCs w:val="32"/>
        </w:rPr>
        <w:t xml:space="preserve">на территории муниципального района Пестравский </w:t>
      </w:r>
      <w:r w:rsidR="00AE47A2" w:rsidRPr="00C722C8">
        <w:rPr>
          <w:b/>
          <w:sz w:val="32"/>
          <w:szCs w:val="32"/>
        </w:rPr>
        <w:t xml:space="preserve">Самарской области </w:t>
      </w:r>
      <w:r w:rsidR="00CD6E5D" w:rsidRPr="00C722C8">
        <w:rPr>
          <w:b/>
          <w:sz w:val="32"/>
          <w:szCs w:val="32"/>
        </w:rPr>
        <w:t>за</w:t>
      </w:r>
      <w:r w:rsidR="00E14580" w:rsidRPr="00C722C8">
        <w:rPr>
          <w:b/>
          <w:sz w:val="32"/>
          <w:szCs w:val="32"/>
          <w:highlight w:val="yellow"/>
        </w:rPr>
        <w:t xml:space="preserve"> </w:t>
      </w:r>
      <w:r w:rsidR="003469B8">
        <w:rPr>
          <w:b/>
          <w:sz w:val="32"/>
          <w:szCs w:val="32"/>
        </w:rPr>
        <w:t>2020</w:t>
      </w:r>
      <w:r w:rsidR="006961EB" w:rsidRPr="00C722C8">
        <w:rPr>
          <w:b/>
          <w:sz w:val="32"/>
          <w:szCs w:val="32"/>
        </w:rPr>
        <w:t xml:space="preserve"> </w:t>
      </w:r>
      <w:r w:rsidR="00CD6E5D" w:rsidRPr="00C722C8">
        <w:rPr>
          <w:b/>
          <w:sz w:val="32"/>
          <w:szCs w:val="32"/>
        </w:rPr>
        <w:t>год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8E491C" w:rsidRDefault="00C722C8" w:rsidP="00C72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6567" w:rsidRPr="009F4507">
        <w:rPr>
          <w:sz w:val="28"/>
          <w:szCs w:val="28"/>
        </w:rPr>
        <w:t>Для осуществления контроля за соблюдением требований законодательства в с</w:t>
      </w:r>
      <w:r w:rsidR="0075701D">
        <w:rPr>
          <w:sz w:val="28"/>
          <w:szCs w:val="28"/>
        </w:rPr>
        <w:t>фере охраны окружающей среды администрации муниципального района Пестравский переданы отдельные государственные полномочия</w:t>
      </w:r>
      <w:r w:rsidR="00196567" w:rsidRPr="009F4507">
        <w:rPr>
          <w:sz w:val="28"/>
          <w:szCs w:val="28"/>
        </w:rPr>
        <w:t xml:space="preserve"> на основании Закона Самарской области от 06.04.2010 г. №</w:t>
      </w:r>
      <w:r w:rsidR="0075701D">
        <w:rPr>
          <w:sz w:val="28"/>
          <w:szCs w:val="28"/>
        </w:rPr>
        <w:t xml:space="preserve"> </w:t>
      </w:r>
      <w:r w:rsidR="00196567" w:rsidRPr="009F4507">
        <w:rPr>
          <w:sz w:val="28"/>
          <w:szCs w:val="28"/>
        </w:rPr>
        <w:t>36-ГД «О наделении органов местного самоуправления отдельными государственными полномочиями в сфере охраны окружающей среды»</w:t>
      </w:r>
      <w:r w:rsidR="008D64C1">
        <w:rPr>
          <w:sz w:val="28"/>
          <w:szCs w:val="28"/>
        </w:rPr>
        <w:t>,</w:t>
      </w:r>
      <w:r w:rsidR="0075701D">
        <w:rPr>
          <w:sz w:val="28"/>
          <w:szCs w:val="28"/>
        </w:rPr>
        <w:t xml:space="preserve"> которые выполняются на основании</w:t>
      </w:r>
      <w:r w:rsidR="00196567" w:rsidRPr="009F4507">
        <w:rPr>
          <w:sz w:val="28"/>
          <w:szCs w:val="28"/>
        </w:rPr>
        <w:t xml:space="preserve"> </w:t>
      </w:r>
      <w:r w:rsidR="0075701D">
        <w:rPr>
          <w:sz w:val="28"/>
          <w:szCs w:val="28"/>
        </w:rPr>
        <w:t>требований Административного</w:t>
      </w:r>
      <w:r w:rsidR="008D64C1" w:rsidRPr="009F4507">
        <w:rPr>
          <w:sz w:val="28"/>
          <w:szCs w:val="28"/>
        </w:rPr>
        <w:t xml:space="preserve"> регламе</w:t>
      </w:r>
      <w:r w:rsidR="008D64C1">
        <w:rPr>
          <w:sz w:val="28"/>
          <w:szCs w:val="28"/>
        </w:rPr>
        <w:t>нт</w:t>
      </w:r>
      <w:r w:rsidR="0075701D">
        <w:rPr>
          <w:sz w:val="28"/>
          <w:szCs w:val="28"/>
        </w:rPr>
        <w:t>а</w:t>
      </w:r>
      <w:r w:rsidR="00315A7B">
        <w:rPr>
          <w:sz w:val="28"/>
          <w:szCs w:val="28"/>
        </w:rPr>
        <w:t xml:space="preserve"> (приказ № 428 от 05.07.2017 года)</w:t>
      </w:r>
      <w:r w:rsidR="00120943" w:rsidRPr="00120943">
        <w:rPr>
          <w:sz w:val="28"/>
          <w:szCs w:val="28"/>
        </w:rPr>
        <w:t xml:space="preserve"> </w:t>
      </w:r>
      <w:r w:rsidR="00120943">
        <w:rPr>
          <w:sz w:val="28"/>
          <w:szCs w:val="28"/>
        </w:rPr>
        <w:t>м</w:t>
      </w:r>
      <w:r w:rsidR="00120943" w:rsidRPr="00120943">
        <w:rPr>
          <w:sz w:val="28"/>
          <w:szCs w:val="28"/>
        </w:rPr>
        <w:t>инистерства лесного хозяйства, охраны окружающей среды и природопользования Самарской области</w:t>
      </w:r>
      <w:r w:rsidR="00315A7B">
        <w:rPr>
          <w:sz w:val="28"/>
          <w:szCs w:val="28"/>
        </w:rPr>
        <w:t>.</w:t>
      </w:r>
      <w:r w:rsidR="00C577D9">
        <w:rPr>
          <w:sz w:val="28"/>
          <w:szCs w:val="28"/>
        </w:rPr>
        <w:t xml:space="preserve"> Кроме</w:t>
      </w:r>
      <w:r w:rsidR="008E491C">
        <w:rPr>
          <w:sz w:val="28"/>
          <w:szCs w:val="28"/>
        </w:rPr>
        <w:t xml:space="preserve"> этого</w:t>
      </w:r>
      <w:r w:rsidR="00C577D9">
        <w:rPr>
          <w:sz w:val="28"/>
          <w:szCs w:val="28"/>
        </w:rPr>
        <w:t xml:space="preserve"> в сфере государс</w:t>
      </w:r>
      <w:r w:rsidR="008D64C1">
        <w:rPr>
          <w:sz w:val="28"/>
          <w:szCs w:val="28"/>
        </w:rPr>
        <w:t xml:space="preserve">твенного экологического надзора администрация муниципального района Пестравский </w:t>
      </w:r>
      <w:r w:rsidR="008E491C">
        <w:rPr>
          <w:sz w:val="28"/>
          <w:szCs w:val="28"/>
        </w:rPr>
        <w:t>осуществляет также сво</w:t>
      </w:r>
      <w:r w:rsidR="00510456">
        <w:rPr>
          <w:sz w:val="28"/>
          <w:szCs w:val="28"/>
        </w:rPr>
        <w:t>ю деятельность в соответствии и с другими</w:t>
      </w:r>
      <w:r w:rsidR="008E491C">
        <w:rPr>
          <w:sz w:val="28"/>
          <w:szCs w:val="28"/>
        </w:rPr>
        <w:t xml:space="preserve"> нормативными правовыми актами:</w:t>
      </w:r>
    </w:p>
    <w:p w:rsidR="008E491C" w:rsidRDefault="008E491C" w:rsidP="008E49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</w:t>
      </w:r>
    </w:p>
    <w:p w:rsidR="00F1338D" w:rsidRDefault="00F1338D" w:rsidP="00F133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F1338D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8E491C" w:rsidRPr="00CD362D" w:rsidRDefault="008E491C" w:rsidP="00CD36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Кодекс Российской Федерации об административных правонарушениях от 30.12.2001</w:t>
      </w:r>
      <w:r w:rsidR="00A562DC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510456">
        <w:rPr>
          <w:sz w:val="28"/>
          <w:szCs w:val="28"/>
        </w:rPr>
        <w:t xml:space="preserve"> </w:t>
      </w:r>
      <w:r>
        <w:rPr>
          <w:sz w:val="28"/>
          <w:szCs w:val="28"/>
        </w:rPr>
        <w:t>195-ФЗ</w:t>
      </w:r>
    </w:p>
    <w:p w:rsidR="008E491C" w:rsidRPr="00256F4D" w:rsidRDefault="008E491C" w:rsidP="00256F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Водный кодекс Российской Федерации от 03.06.2006</w:t>
      </w:r>
      <w:r w:rsidR="00A562DC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510456">
        <w:rPr>
          <w:sz w:val="28"/>
          <w:szCs w:val="28"/>
        </w:rPr>
        <w:t xml:space="preserve"> </w:t>
      </w:r>
      <w:r>
        <w:rPr>
          <w:sz w:val="28"/>
          <w:szCs w:val="28"/>
        </w:rPr>
        <w:t>74-ФЗ</w:t>
      </w:r>
    </w:p>
    <w:p w:rsidR="008E491C" w:rsidRPr="00F1338D" w:rsidRDefault="008E491C" w:rsidP="00F133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04.05.1999</w:t>
      </w:r>
      <w:r w:rsidR="00A562DC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510456">
        <w:rPr>
          <w:sz w:val="28"/>
          <w:szCs w:val="28"/>
        </w:rPr>
        <w:t xml:space="preserve"> </w:t>
      </w:r>
      <w:r>
        <w:rPr>
          <w:sz w:val="28"/>
          <w:szCs w:val="28"/>
        </w:rPr>
        <w:t>96-ФЗ «Об охране атмосферного воздуха»</w:t>
      </w:r>
    </w:p>
    <w:p w:rsidR="008E491C" w:rsidRDefault="00510456" w:rsidP="008E49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="008E491C">
        <w:rPr>
          <w:sz w:val="28"/>
          <w:szCs w:val="28"/>
        </w:rPr>
        <w:t>от 10.01.2002</w:t>
      </w:r>
      <w:r w:rsidR="00A562DC">
        <w:rPr>
          <w:sz w:val="28"/>
          <w:szCs w:val="28"/>
        </w:rPr>
        <w:t xml:space="preserve"> </w:t>
      </w:r>
      <w:r w:rsidR="008E491C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8E491C">
        <w:rPr>
          <w:sz w:val="28"/>
          <w:szCs w:val="28"/>
        </w:rPr>
        <w:t>7-ФЗ «Об охране окружающей среды»</w:t>
      </w:r>
    </w:p>
    <w:p w:rsidR="008E491C" w:rsidRDefault="008E491C" w:rsidP="008E49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24.06.1998</w:t>
      </w:r>
      <w:r w:rsidR="00A562DC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510456">
        <w:rPr>
          <w:sz w:val="28"/>
          <w:szCs w:val="28"/>
        </w:rPr>
        <w:t xml:space="preserve"> </w:t>
      </w:r>
      <w:r>
        <w:rPr>
          <w:sz w:val="28"/>
          <w:szCs w:val="28"/>
        </w:rPr>
        <w:t>89-ФЗ «Об отходах производства и потребления»</w:t>
      </w:r>
      <w:r w:rsidR="00A306A6" w:rsidRPr="00A306A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306A6" w:rsidRPr="00A306A6">
        <w:rPr>
          <w:sz w:val="28"/>
          <w:szCs w:val="28"/>
        </w:rPr>
        <w:t>(с изменениями и дополнениями)</w:t>
      </w:r>
    </w:p>
    <w:p w:rsidR="008E491C" w:rsidRDefault="00510456" w:rsidP="008E49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Самарской области </w:t>
      </w:r>
      <w:r w:rsidR="008E491C">
        <w:rPr>
          <w:sz w:val="28"/>
          <w:szCs w:val="28"/>
        </w:rPr>
        <w:t>от 17.12.1998</w:t>
      </w:r>
      <w:r w:rsidR="00A562DC">
        <w:rPr>
          <w:sz w:val="28"/>
          <w:szCs w:val="28"/>
        </w:rPr>
        <w:t xml:space="preserve"> </w:t>
      </w:r>
      <w:r w:rsidR="008E491C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8E491C">
        <w:rPr>
          <w:sz w:val="28"/>
          <w:szCs w:val="28"/>
        </w:rPr>
        <w:t>28-ГД «Об отходах производства и потребления на территории Самарской области» (с изменениями от 06.05.2004</w:t>
      </w:r>
      <w:r w:rsidR="00A562DC">
        <w:rPr>
          <w:sz w:val="28"/>
          <w:szCs w:val="28"/>
        </w:rPr>
        <w:t xml:space="preserve"> </w:t>
      </w:r>
      <w:r w:rsidR="008E491C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8E491C">
        <w:rPr>
          <w:sz w:val="28"/>
          <w:szCs w:val="28"/>
        </w:rPr>
        <w:t>70-ГД)</w:t>
      </w:r>
    </w:p>
    <w:p w:rsidR="008E491C" w:rsidRDefault="008E491C" w:rsidP="008E49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26.12.2008</w:t>
      </w:r>
      <w:r w:rsidR="00A562DC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A562DC">
        <w:rPr>
          <w:sz w:val="28"/>
          <w:szCs w:val="28"/>
        </w:rPr>
        <w:t xml:space="preserve"> </w:t>
      </w:r>
      <w:r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</w:p>
    <w:p w:rsidR="00196567" w:rsidRDefault="008E491C" w:rsidP="004D612F">
      <w:pPr>
        <w:numPr>
          <w:ilvl w:val="0"/>
          <w:numId w:val="1"/>
        </w:numPr>
        <w:jc w:val="both"/>
        <w:rPr>
          <w:sz w:val="28"/>
          <w:szCs w:val="28"/>
        </w:rPr>
      </w:pPr>
      <w:r w:rsidRPr="0075701D">
        <w:rPr>
          <w:sz w:val="28"/>
          <w:szCs w:val="28"/>
        </w:rPr>
        <w:lastRenderedPageBreak/>
        <w:t>Закон Самарской области от 06.04.2009</w:t>
      </w:r>
      <w:r w:rsidR="00A562DC" w:rsidRPr="0075701D">
        <w:rPr>
          <w:sz w:val="28"/>
          <w:szCs w:val="28"/>
        </w:rPr>
        <w:t xml:space="preserve"> </w:t>
      </w:r>
      <w:r w:rsidRPr="0075701D">
        <w:rPr>
          <w:sz w:val="28"/>
          <w:szCs w:val="28"/>
        </w:rPr>
        <w:t>г. №</w:t>
      </w:r>
      <w:r w:rsidR="00510456" w:rsidRPr="0075701D">
        <w:rPr>
          <w:sz w:val="28"/>
          <w:szCs w:val="28"/>
        </w:rPr>
        <w:t xml:space="preserve"> </w:t>
      </w:r>
      <w:r w:rsidRPr="0075701D">
        <w:rPr>
          <w:sz w:val="28"/>
          <w:szCs w:val="28"/>
        </w:rPr>
        <w:t>46-ГД «Об охране окружающей среды и природопользовании в Самарской области»</w:t>
      </w:r>
    </w:p>
    <w:p w:rsidR="00F1338D" w:rsidRDefault="00F1338D" w:rsidP="00F133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F1338D">
        <w:rPr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F1338D" w:rsidRPr="00F1338D" w:rsidRDefault="00F1338D" w:rsidP="00F1338D">
      <w:pPr>
        <w:numPr>
          <w:ilvl w:val="0"/>
          <w:numId w:val="1"/>
        </w:numPr>
        <w:jc w:val="both"/>
        <w:rPr>
          <w:sz w:val="28"/>
          <w:szCs w:val="28"/>
        </w:rPr>
      </w:pPr>
      <w:r w:rsidRPr="00F1338D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F1338D">
        <w:rPr>
          <w:sz w:val="28"/>
          <w:szCs w:val="28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F1338D" w:rsidRPr="00F1338D" w:rsidRDefault="00F1338D" w:rsidP="00F133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</w:t>
      </w:r>
      <w:r w:rsidRPr="00F1338D">
        <w:rPr>
          <w:sz w:val="28"/>
          <w:szCs w:val="28"/>
        </w:rPr>
        <w:t xml:space="preserve"> Минэкономразвития Российской Федерации от 30 апреля 2009 года №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1338D" w:rsidRDefault="00F1338D" w:rsidP="00F133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</w:t>
      </w:r>
      <w:r w:rsidRPr="00F1338D">
        <w:rPr>
          <w:sz w:val="28"/>
          <w:szCs w:val="28"/>
        </w:rPr>
        <w:t xml:space="preserve"> Генпрокуратуры Российской Федерации от 11 августа 2010 года № 313 «О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предпринимателей»;</w:t>
      </w:r>
    </w:p>
    <w:p w:rsidR="00F1338D" w:rsidRPr="00F1338D" w:rsidRDefault="00F1338D" w:rsidP="00F1338D">
      <w:pPr>
        <w:numPr>
          <w:ilvl w:val="0"/>
          <w:numId w:val="1"/>
        </w:numPr>
        <w:jc w:val="both"/>
        <w:rPr>
          <w:sz w:val="28"/>
          <w:szCs w:val="28"/>
        </w:rPr>
      </w:pPr>
      <w:r w:rsidRPr="00F1338D">
        <w:rPr>
          <w:sz w:val="28"/>
          <w:szCs w:val="28"/>
        </w:rPr>
        <w:t>Постановление Правительства Российской Федерации от 13.09.2016 № 913 «О ставках платы за негативное воздействие на окружающую среду и дополнительных коэффициентах»;</w:t>
      </w:r>
    </w:p>
    <w:p w:rsidR="00F1338D" w:rsidRPr="00F1338D" w:rsidRDefault="00F1338D" w:rsidP="00F1338D">
      <w:pPr>
        <w:numPr>
          <w:ilvl w:val="0"/>
          <w:numId w:val="1"/>
        </w:numPr>
        <w:jc w:val="both"/>
        <w:rPr>
          <w:sz w:val="28"/>
          <w:szCs w:val="28"/>
        </w:rPr>
      </w:pPr>
      <w:r w:rsidRPr="00F1338D">
        <w:rPr>
          <w:sz w:val="28"/>
          <w:szCs w:val="28"/>
        </w:rPr>
        <w:t xml:space="preserve">18) Приказ Министерства природных ресурсов и экологии Российской Федерации от 09.01.2017 № 3 «Об утверждении Порядка предоставления декларации о плате за негативное воздействие </w:t>
      </w:r>
      <w:r w:rsidR="00120943">
        <w:rPr>
          <w:sz w:val="28"/>
          <w:szCs w:val="28"/>
        </w:rPr>
        <w:t>на окружающую среду и ее формы»</w:t>
      </w:r>
    </w:p>
    <w:p w:rsidR="00196567" w:rsidRPr="00BC793D" w:rsidRDefault="00196567" w:rsidP="00196567">
      <w:pPr>
        <w:ind w:firstLine="708"/>
        <w:jc w:val="both"/>
        <w:rPr>
          <w:sz w:val="28"/>
          <w:szCs w:val="28"/>
        </w:rPr>
      </w:pPr>
      <w:r w:rsidRPr="00BC793D">
        <w:rPr>
          <w:sz w:val="28"/>
          <w:szCs w:val="28"/>
        </w:rPr>
        <w:t>Анализ нормативно-правовых актов, устанавливающих обязательные требования законодательства в отношении юридических лиц, индивидуальных предпринимателей и граждан на территории муниципального района Пестравский Самарской области, показывает, что указанные документы полно отражают предъявляемые требования природоох</w:t>
      </w:r>
      <w:r w:rsidR="00A562DC">
        <w:rPr>
          <w:sz w:val="28"/>
          <w:szCs w:val="28"/>
        </w:rPr>
        <w:t xml:space="preserve">ранного </w:t>
      </w:r>
      <w:r w:rsidRPr="00BC793D">
        <w:rPr>
          <w:sz w:val="28"/>
          <w:szCs w:val="28"/>
        </w:rPr>
        <w:t>законодательства, доступны для ознакомления</w:t>
      </w:r>
      <w:r w:rsidR="00C722C8">
        <w:rPr>
          <w:sz w:val="28"/>
          <w:szCs w:val="28"/>
        </w:rPr>
        <w:t xml:space="preserve"> на сайте Администрации</w:t>
      </w:r>
      <w:r w:rsidR="00120943">
        <w:rPr>
          <w:sz w:val="28"/>
          <w:szCs w:val="28"/>
        </w:rPr>
        <w:t xml:space="preserve"> муниципального района Пестравский</w:t>
      </w:r>
      <w:r w:rsidR="003469B8">
        <w:rPr>
          <w:sz w:val="28"/>
          <w:szCs w:val="28"/>
        </w:rPr>
        <w:t xml:space="preserve"> (</w:t>
      </w:r>
      <w:r w:rsidR="003469B8">
        <w:rPr>
          <w:sz w:val="28"/>
          <w:szCs w:val="28"/>
          <w:lang w:val="en-US"/>
        </w:rPr>
        <w:t>http</w:t>
      </w:r>
      <w:r w:rsidR="003469B8">
        <w:rPr>
          <w:sz w:val="28"/>
          <w:szCs w:val="28"/>
        </w:rPr>
        <w:t>:</w:t>
      </w:r>
      <w:r w:rsidR="003469B8" w:rsidRPr="003469B8">
        <w:rPr>
          <w:sz w:val="28"/>
          <w:szCs w:val="28"/>
        </w:rPr>
        <w:t>/</w:t>
      </w:r>
      <w:r w:rsidR="003469B8">
        <w:rPr>
          <w:sz w:val="28"/>
          <w:szCs w:val="28"/>
          <w:lang w:val="en-US"/>
        </w:rPr>
        <w:t>www</w:t>
      </w:r>
      <w:r w:rsidR="003469B8" w:rsidRPr="003469B8">
        <w:rPr>
          <w:sz w:val="28"/>
          <w:szCs w:val="28"/>
        </w:rPr>
        <w:t>.</w:t>
      </w:r>
      <w:proofErr w:type="spellStart"/>
      <w:r w:rsidR="003469B8">
        <w:rPr>
          <w:sz w:val="28"/>
          <w:szCs w:val="28"/>
          <w:lang w:val="en-US"/>
        </w:rPr>
        <w:t>pestravsky</w:t>
      </w:r>
      <w:proofErr w:type="spellEnd"/>
      <w:r w:rsidR="003469B8" w:rsidRPr="003469B8">
        <w:rPr>
          <w:sz w:val="28"/>
          <w:szCs w:val="28"/>
        </w:rPr>
        <w:t>.</w:t>
      </w:r>
      <w:proofErr w:type="spellStart"/>
      <w:r w:rsidR="003469B8">
        <w:rPr>
          <w:sz w:val="28"/>
          <w:szCs w:val="28"/>
          <w:lang w:val="en-US"/>
        </w:rPr>
        <w:t>ru</w:t>
      </w:r>
      <w:proofErr w:type="spellEnd"/>
      <w:r w:rsidR="003469B8" w:rsidRPr="003469B8">
        <w:rPr>
          <w:sz w:val="28"/>
          <w:szCs w:val="28"/>
        </w:rPr>
        <w:t>)</w:t>
      </w:r>
      <w:r w:rsidRPr="00BC793D">
        <w:rPr>
          <w:sz w:val="28"/>
          <w:szCs w:val="28"/>
        </w:rPr>
        <w:t>,</w:t>
      </w:r>
      <w:r w:rsidR="00120943" w:rsidRPr="00120943">
        <w:t xml:space="preserve"> </w:t>
      </w:r>
      <w:r w:rsidR="00120943">
        <w:rPr>
          <w:sz w:val="28"/>
          <w:szCs w:val="28"/>
        </w:rPr>
        <w:t>м</w:t>
      </w:r>
      <w:r w:rsidR="00120943" w:rsidRPr="00120943">
        <w:rPr>
          <w:sz w:val="28"/>
          <w:szCs w:val="28"/>
        </w:rPr>
        <w:t>инистерства лесного хозяйства, охраны окружающей среды и природопользования Самарской области (</w:t>
      </w:r>
      <w:hyperlink w:history="1">
        <w:r w:rsidR="00120943" w:rsidRPr="00120943">
          <w:rPr>
            <w:rStyle w:val="ac"/>
            <w:sz w:val="28"/>
            <w:szCs w:val="28"/>
          </w:rPr>
          <w:t xml:space="preserve">http://www.priroda.samregion.ru) </w:t>
        </w:r>
      </w:hyperlink>
      <w:r w:rsidR="00120943">
        <w:rPr>
          <w:sz w:val="28"/>
          <w:szCs w:val="28"/>
        </w:rPr>
        <w:t>,</w:t>
      </w:r>
      <w:r w:rsidR="00120943" w:rsidRPr="00120943">
        <w:t xml:space="preserve"> </w:t>
      </w:r>
      <w:r w:rsidR="00120943">
        <w:rPr>
          <w:sz w:val="28"/>
          <w:szCs w:val="28"/>
        </w:rPr>
        <w:t xml:space="preserve">в том числе </w:t>
      </w:r>
      <w:r w:rsidR="00120943" w:rsidRPr="00120943">
        <w:rPr>
          <w:sz w:val="28"/>
          <w:szCs w:val="28"/>
        </w:rPr>
        <w:t xml:space="preserve"> в сети интернет</w:t>
      </w:r>
      <w:r w:rsidR="00120943">
        <w:rPr>
          <w:sz w:val="28"/>
          <w:szCs w:val="28"/>
        </w:rPr>
        <w:t>,</w:t>
      </w:r>
      <w:r w:rsidRPr="00BC793D">
        <w:rPr>
          <w:sz w:val="28"/>
          <w:szCs w:val="28"/>
        </w:rPr>
        <w:t xml:space="preserve"> возможны для исполнения и контроля, не содержат признаков </w:t>
      </w:r>
      <w:proofErr w:type="spellStart"/>
      <w:r w:rsidRPr="00BC793D">
        <w:rPr>
          <w:sz w:val="28"/>
          <w:szCs w:val="28"/>
        </w:rPr>
        <w:t>коррупциогенности</w:t>
      </w:r>
      <w:proofErr w:type="spellEnd"/>
      <w:r w:rsidRPr="00BC793D">
        <w:rPr>
          <w:sz w:val="28"/>
          <w:szCs w:val="28"/>
        </w:rPr>
        <w:t>.</w:t>
      </w:r>
    </w:p>
    <w:p w:rsidR="00E823FF" w:rsidRDefault="00E823FF" w:rsidP="0083213D">
      <w:pPr>
        <w:rPr>
          <w:sz w:val="32"/>
          <w:szCs w:val="32"/>
        </w:rPr>
      </w:pPr>
    </w:p>
    <w:p w:rsidR="00E627B1" w:rsidRDefault="00E627B1" w:rsidP="0083213D">
      <w:pPr>
        <w:rPr>
          <w:sz w:val="32"/>
          <w:szCs w:val="32"/>
        </w:rPr>
      </w:pPr>
    </w:p>
    <w:p w:rsidR="00E627B1" w:rsidRDefault="00E627B1" w:rsidP="0083213D">
      <w:pPr>
        <w:rPr>
          <w:sz w:val="32"/>
          <w:szCs w:val="32"/>
        </w:rPr>
      </w:pPr>
    </w:p>
    <w:p w:rsidR="00E627B1" w:rsidRDefault="00E627B1" w:rsidP="0083213D">
      <w:pPr>
        <w:rPr>
          <w:sz w:val="32"/>
          <w:szCs w:val="32"/>
        </w:rPr>
      </w:pPr>
    </w:p>
    <w:p w:rsidR="00E627B1" w:rsidRDefault="00E627B1" w:rsidP="0083213D">
      <w:pPr>
        <w:rPr>
          <w:sz w:val="32"/>
          <w:szCs w:val="32"/>
        </w:rPr>
      </w:pPr>
    </w:p>
    <w:p w:rsidR="00E627B1" w:rsidRPr="00E823FF" w:rsidRDefault="00E627B1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55651" w:rsidRDefault="00A55651" w:rsidP="00510456">
      <w:pPr>
        <w:ind w:firstLine="708"/>
        <w:jc w:val="both"/>
        <w:rPr>
          <w:sz w:val="28"/>
          <w:szCs w:val="28"/>
        </w:rPr>
      </w:pPr>
    </w:p>
    <w:p w:rsidR="00196567" w:rsidRPr="00BC793D" w:rsidRDefault="00510456" w:rsidP="0051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осуществлению</w:t>
      </w:r>
      <w:r w:rsidR="00196567" w:rsidRPr="00BC793D">
        <w:rPr>
          <w:sz w:val="28"/>
          <w:szCs w:val="28"/>
        </w:rPr>
        <w:t xml:space="preserve"> контроля в с</w:t>
      </w:r>
      <w:r>
        <w:rPr>
          <w:sz w:val="28"/>
          <w:szCs w:val="28"/>
        </w:rPr>
        <w:t>фере охраны окружающей среды</w:t>
      </w:r>
      <w:r w:rsidR="00196567" w:rsidRPr="00BC793D">
        <w:rPr>
          <w:sz w:val="28"/>
          <w:szCs w:val="28"/>
        </w:rPr>
        <w:t xml:space="preserve"> исполняет Администрация муниципального района Пестравский (орган </w:t>
      </w:r>
      <w:r w:rsidR="00C5089F">
        <w:rPr>
          <w:sz w:val="28"/>
          <w:szCs w:val="28"/>
        </w:rPr>
        <w:t xml:space="preserve">государственного и </w:t>
      </w:r>
      <w:r w:rsidR="005432DA">
        <w:rPr>
          <w:sz w:val="28"/>
          <w:szCs w:val="28"/>
        </w:rPr>
        <w:t>муниципального контроля)</w:t>
      </w:r>
      <w:r w:rsidR="00196567" w:rsidRPr="00BC793D">
        <w:rPr>
          <w:sz w:val="28"/>
          <w:szCs w:val="28"/>
        </w:rPr>
        <w:t xml:space="preserve"> в лице</w:t>
      </w:r>
      <w:r w:rsidR="003469B8">
        <w:rPr>
          <w:sz w:val="28"/>
          <w:szCs w:val="28"/>
        </w:rPr>
        <w:t xml:space="preserve"> главного</w:t>
      </w:r>
      <w:r w:rsidR="00A562DC">
        <w:rPr>
          <w:sz w:val="28"/>
          <w:szCs w:val="28"/>
        </w:rPr>
        <w:t xml:space="preserve"> специалиста по охране окружающей среды</w:t>
      </w:r>
      <w:r w:rsidR="008B20BC">
        <w:rPr>
          <w:sz w:val="28"/>
          <w:szCs w:val="28"/>
        </w:rPr>
        <w:t xml:space="preserve"> (далее ООС)</w:t>
      </w:r>
      <w:r w:rsidR="00311755">
        <w:rPr>
          <w:sz w:val="28"/>
          <w:szCs w:val="28"/>
        </w:rPr>
        <w:t>,</w:t>
      </w:r>
      <w:r w:rsidR="0068721C">
        <w:rPr>
          <w:sz w:val="28"/>
          <w:szCs w:val="28"/>
        </w:rPr>
        <w:t xml:space="preserve"> согласно распоряжения № 83 от 07.06.2019 года</w:t>
      </w:r>
      <w:r w:rsidR="00A562DC">
        <w:rPr>
          <w:sz w:val="28"/>
          <w:szCs w:val="28"/>
        </w:rPr>
        <w:t xml:space="preserve"> </w:t>
      </w:r>
      <w:r w:rsidR="0068721C">
        <w:rPr>
          <w:sz w:val="28"/>
          <w:szCs w:val="28"/>
        </w:rPr>
        <w:t xml:space="preserve">«О должностном лице, осуществляющем региональный государственный экологический надзор на территории муниципального района Пестравский Самарской области», </w:t>
      </w:r>
      <w:r w:rsidR="00A562DC">
        <w:rPr>
          <w:sz w:val="28"/>
          <w:szCs w:val="28"/>
        </w:rPr>
        <w:t>уполномоченного на осуществление государственного экологического надзора (</w:t>
      </w:r>
      <w:r w:rsidR="00196567" w:rsidRPr="00BC793D">
        <w:rPr>
          <w:sz w:val="28"/>
          <w:szCs w:val="28"/>
        </w:rPr>
        <w:t>контроля</w:t>
      </w:r>
      <w:r w:rsidR="00A562DC">
        <w:rPr>
          <w:sz w:val="28"/>
          <w:szCs w:val="28"/>
        </w:rPr>
        <w:t>)</w:t>
      </w:r>
      <w:r w:rsidR="00196567" w:rsidRPr="00BC793D">
        <w:rPr>
          <w:sz w:val="28"/>
          <w:szCs w:val="28"/>
        </w:rPr>
        <w:t xml:space="preserve"> в соответствии</w:t>
      </w:r>
      <w:r w:rsidR="00231D8A" w:rsidRPr="009F4507">
        <w:rPr>
          <w:sz w:val="28"/>
          <w:szCs w:val="28"/>
        </w:rPr>
        <w:t xml:space="preserve"> </w:t>
      </w:r>
      <w:r w:rsidR="00231D8A">
        <w:rPr>
          <w:sz w:val="28"/>
          <w:szCs w:val="28"/>
        </w:rPr>
        <w:t>с отдельными государственными полномочиями, переданными</w:t>
      </w:r>
      <w:r w:rsidR="00231D8A" w:rsidRPr="009F4507">
        <w:rPr>
          <w:sz w:val="28"/>
          <w:szCs w:val="28"/>
        </w:rPr>
        <w:t xml:space="preserve"> администрации муниципального района Пестравский Самарской области, на основании Закона Самарской области от 06.04.2010 г. №  36-ГД «О наделении органов местного самоуправления отдельными государственными полномочиями в сфере охраны окружающей среды»</w:t>
      </w:r>
      <w:r w:rsidR="0068721C">
        <w:rPr>
          <w:sz w:val="28"/>
          <w:szCs w:val="28"/>
        </w:rPr>
        <w:t xml:space="preserve"> и </w:t>
      </w:r>
      <w:r w:rsidR="00196567" w:rsidRPr="00BC793D">
        <w:rPr>
          <w:sz w:val="28"/>
          <w:szCs w:val="28"/>
        </w:rPr>
        <w:t>требова</w:t>
      </w:r>
      <w:r w:rsidR="005432DA">
        <w:rPr>
          <w:sz w:val="28"/>
          <w:szCs w:val="28"/>
        </w:rPr>
        <w:t>ниями, установленными Административным регламентом (приказ № 428 от 05.07.2017 года)</w:t>
      </w:r>
      <w:r w:rsidR="00196567" w:rsidRPr="00BC793D">
        <w:rPr>
          <w:sz w:val="28"/>
          <w:szCs w:val="28"/>
        </w:rPr>
        <w:t xml:space="preserve"> </w:t>
      </w:r>
      <w:r w:rsidR="005432DA">
        <w:rPr>
          <w:bCs/>
          <w:sz w:val="28"/>
          <w:szCs w:val="28"/>
        </w:rPr>
        <w:t>министерства</w:t>
      </w:r>
      <w:r w:rsidR="005432DA" w:rsidRPr="00315A7B">
        <w:rPr>
          <w:bCs/>
          <w:sz w:val="28"/>
          <w:szCs w:val="28"/>
        </w:rPr>
        <w:t xml:space="preserve"> лесного хозя</w:t>
      </w:r>
      <w:r w:rsidR="005432DA">
        <w:rPr>
          <w:bCs/>
          <w:sz w:val="28"/>
          <w:szCs w:val="28"/>
        </w:rPr>
        <w:t>йства, охраны окружающей среды и природопользования</w:t>
      </w:r>
      <w:r w:rsidR="005432DA">
        <w:rPr>
          <w:sz w:val="28"/>
          <w:szCs w:val="28"/>
        </w:rPr>
        <w:t xml:space="preserve"> Сам</w:t>
      </w:r>
      <w:r w:rsidR="001D658F">
        <w:rPr>
          <w:sz w:val="28"/>
          <w:szCs w:val="28"/>
        </w:rPr>
        <w:t>арской области.</w:t>
      </w:r>
    </w:p>
    <w:p w:rsidR="00196567" w:rsidRPr="00BC793D" w:rsidRDefault="00196567" w:rsidP="00196567">
      <w:pPr>
        <w:jc w:val="both"/>
        <w:rPr>
          <w:sz w:val="28"/>
          <w:szCs w:val="28"/>
        </w:rPr>
      </w:pPr>
      <w:r w:rsidRPr="00BC793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C793D">
        <w:rPr>
          <w:sz w:val="28"/>
          <w:szCs w:val="28"/>
        </w:rPr>
        <w:t>Функциями контроля за соблюдением требований законодательства в сфере охраны окружающей среды являются:</w:t>
      </w:r>
    </w:p>
    <w:p w:rsidR="00196567" w:rsidRPr="00BC793D" w:rsidRDefault="00196567" w:rsidP="00196567">
      <w:pPr>
        <w:jc w:val="both"/>
        <w:rPr>
          <w:sz w:val="28"/>
          <w:szCs w:val="28"/>
        </w:rPr>
      </w:pPr>
      <w:r w:rsidRPr="00BC793D">
        <w:rPr>
          <w:sz w:val="28"/>
          <w:szCs w:val="28"/>
        </w:rPr>
        <w:t>- информационная функция - разъяснение требований природоохранного законо</w:t>
      </w:r>
      <w:r w:rsidR="00624C43">
        <w:rPr>
          <w:sz w:val="28"/>
          <w:szCs w:val="28"/>
        </w:rPr>
        <w:t xml:space="preserve">дательства </w:t>
      </w:r>
      <w:proofErr w:type="spellStart"/>
      <w:r w:rsidR="00624C43">
        <w:rPr>
          <w:sz w:val="28"/>
          <w:szCs w:val="28"/>
        </w:rPr>
        <w:t>природопользователям</w:t>
      </w:r>
      <w:proofErr w:type="spellEnd"/>
      <w:r w:rsidR="00624C43">
        <w:rPr>
          <w:sz w:val="28"/>
          <w:szCs w:val="28"/>
        </w:rPr>
        <w:t xml:space="preserve"> </w:t>
      </w:r>
      <w:r w:rsidRPr="00BC793D">
        <w:rPr>
          <w:sz w:val="28"/>
          <w:szCs w:val="28"/>
        </w:rPr>
        <w:t>- юридическим лицам, индивидуальным предпринимателям и гражданам;</w:t>
      </w:r>
    </w:p>
    <w:p w:rsidR="00196567" w:rsidRPr="00BC793D" w:rsidRDefault="00196567" w:rsidP="00196567">
      <w:pPr>
        <w:jc w:val="both"/>
        <w:rPr>
          <w:sz w:val="28"/>
          <w:szCs w:val="28"/>
        </w:rPr>
      </w:pPr>
      <w:r w:rsidRPr="00BC793D">
        <w:rPr>
          <w:sz w:val="28"/>
          <w:szCs w:val="28"/>
        </w:rPr>
        <w:t>- контрольная функция - проверка исполнения требований природоохранного законодательства с целью недопущения его нарушений</w:t>
      </w:r>
      <w:r>
        <w:rPr>
          <w:sz w:val="28"/>
          <w:szCs w:val="28"/>
        </w:rPr>
        <w:t>.</w:t>
      </w:r>
    </w:p>
    <w:p w:rsidR="00196567" w:rsidRPr="00BC793D" w:rsidRDefault="00196567" w:rsidP="0019656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0" w:name="Par0"/>
      <w:bookmarkEnd w:id="0"/>
      <w:r w:rsidRPr="00BC793D">
        <w:rPr>
          <w:rFonts w:eastAsia="Calibri"/>
          <w:sz w:val="28"/>
          <w:szCs w:val="28"/>
        </w:rPr>
        <w:t>1) экологический надзор на объектах хозяйственной и иной деятельности независимо от форм собственности, находящихся на терри</w:t>
      </w:r>
      <w:r w:rsidR="00A562DC">
        <w:rPr>
          <w:rFonts w:eastAsia="Calibri"/>
          <w:sz w:val="28"/>
          <w:szCs w:val="28"/>
        </w:rPr>
        <w:t>тории муниципального района Пестравский</w:t>
      </w:r>
      <w:r w:rsidRPr="00BC793D">
        <w:rPr>
          <w:rFonts w:eastAsia="Calibri"/>
          <w:sz w:val="28"/>
          <w:szCs w:val="28"/>
        </w:rPr>
        <w:t xml:space="preserve"> и не подлежащих федеральному государственному экологическому надзору, в следующих сферах:</w:t>
      </w:r>
    </w:p>
    <w:p w:rsidR="00196567" w:rsidRPr="00BC793D" w:rsidRDefault="00196567" w:rsidP="0019656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C793D">
        <w:rPr>
          <w:rFonts w:eastAsia="Calibri"/>
          <w:sz w:val="28"/>
          <w:szCs w:val="28"/>
        </w:rPr>
        <w:t>а) государственный надзор в области обращения с отходами;</w:t>
      </w:r>
    </w:p>
    <w:p w:rsidR="00196567" w:rsidRDefault="00196567" w:rsidP="0019656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C793D">
        <w:rPr>
          <w:rFonts w:eastAsia="Calibri"/>
          <w:sz w:val="28"/>
          <w:szCs w:val="28"/>
        </w:rPr>
        <w:t>б) государственный надзор в области охраны атмосферного воздуха;</w:t>
      </w:r>
    </w:p>
    <w:p w:rsidR="00196567" w:rsidRPr="00BC793D" w:rsidRDefault="00196567" w:rsidP="0019656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C793D">
        <w:rPr>
          <w:rFonts w:eastAsia="Calibri"/>
          <w:sz w:val="28"/>
          <w:szCs w:val="28"/>
        </w:rPr>
        <w:t>в) государственный надзор в области охраны водных объектов, за исключением водных объектов, подлежащих федеральному государственному надзору;</w:t>
      </w:r>
    </w:p>
    <w:p w:rsidR="00196567" w:rsidRPr="00BC793D" w:rsidRDefault="00D55D9E" w:rsidP="0019656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контроль</w:t>
      </w:r>
      <w:r w:rsidR="00196567" w:rsidRPr="00BC793D">
        <w:rPr>
          <w:rFonts w:eastAsia="Calibri"/>
          <w:sz w:val="28"/>
          <w:szCs w:val="28"/>
        </w:rPr>
        <w:t xml:space="preserve"> объектов и источников негативного воздействия на окружающую ср</w:t>
      </w:r>
      <w:r w:rsidR="00E356C0">
        <w:rPr>
          <w:rFonts w:eastAsia="Calibri"/>
          <w:sz w:val="28"/>
          <w:szCs w:val="28"/>
        </w:rPr>
        <w:t>еду</w:t>
      </w:r>
      <w:r w:rsidR="00196567" w:rsidRPr="00BC793D">
        <w:rPr>
          <w:rFonts w:eastAsia="Calibri"/>
          <w:sz w:val="28"/>
          <w:szCs w:val="28"/>
        </w:rPr>
        <w:t>;</w:t>
      </w:r>
    </w:p>
    <w:p w:rsidR="00196567" w:rsidRDefault="00196567" w:rsidP="0051045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C793D">
        <w:rPr>
          <w:rFonts w:eastAsia="Calibri"/>
          <w:sz w:val="28"/>
          <w:szCs w:val="28"/>
        </w:rPr>
        <w:t>3) 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деятельности, за исключением объектов, подлежащих федеральному государственному экологическому контролю.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lastRenderedPageBreak/>
        <w:t>Государственный экологический контроль на территории му</w:t>
      </w:r>
      <w:r>
        <w:rPr>
          <w:rFonts w:eastAsia="Calibri"/>
          <w:sz w:val="28"/>
          <w:szCs w:val="28"/>
        </w:rPr>
        <w:t>ниципального района Пестравский</w:t>
      </w:r>
      <w:r w:rsidRPr="008B20BC">
        <w:rPr>
          <w:rFonts w:eastAsia="Calibri"/>
          <w:sz w:val="28"/>
          <w:szCs w:val="28"/>
        </w:rPr>
        <w:t xml:space="preserve"> </w:t>
      </w:r>
      <w:r w:rsidR="003469B8">
        <w:rPr>
          <w:rFonts w:eastAsia="Calibri"/>
          <w:sz w:val="28"/>
          <w:szCs w:val="28"/>
        </w:rPr>
        <w:t>главным</w:t>
      </w:r>
      <w:r w:rsidR="00F026E3">
        <w:rPr>
          <w:rFonts w:eastAsia="Calibri"/>
          <w:sz w:val="28"/>
          <w:szCs w:val="28"/>
        </w:rPr>
        <w:t xml:space="preserve"> специалистом по ООС </w:t>
      </w:r>
      <w:r w:rsidRPr="008B20BC">
        <w:rPr>
          <w:rFonts w:eastAsia="Calibri"/>
          <w:sz w:val="28"/>
          <w:szCs w:val="28"/>
        </w:rPr>
        <w:t xml:space="preserve">осуществляется за: 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>- выявлением и обеспечением устранения нарушений законодательства в области охраны окружающей среды и природопользования, установлением отсутствия нарушений;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 xml:space="preserve">         -  исполнением нарушителями законодательства в области охраны окружающей среды и природопользования</w:t>
      </w:r>
      <w:r w:rsidR="00F026E3">
        <w:rPr>
          <w:rFonts w:eastAsia="Calibri"/>
          <w:sz w:val="28"/>
          <w:szCs w:val="28"/>
        </w:rPr>
        <w:t>,</w:t>
      </w:r>
      <w:r w:rsidRPr="008B20BC">
        <w:rPr>
          <w:rFonts w:eastAsia="Calibri"/>
          <w:sz w:val="28"/>
          <w:szCs w:val="28"/>
        </w:rPr>
        <w:t xml:space="preserve"> предписаний об устранении нарушений законодательства в области охраны окружающей среды;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 xml:space="preserve"> - исполнением наказания, назначенного за совершение административного правонарушения;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>- своевременностью принятия мер в случае неисполнения наказания, назначенного за совершение административного правонарушения;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>- своевременностью принятия мер в случае невыполнения предписанных мероприятий.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 xml:space="preserve"> Организация проверок включает: 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>- составление и утверждение в установленном порядке ежегодных плановых прове</w:t>
      </w:r>
      <w:r>
        <w:rPr>
          <w:rFonts w:eastAsia="Calibri"/>
          <w:sz w:val="28"/>
          <w:szCs w:val="28"/>
        </w:rPr>
        <w:t xml:space="preserve">рок </w:t>
      </w:r>
      <w:r w:rsidRPr="008B20BC">
        <w:rPr>
          <w:rFonts w:eastAsia="Calibri"/>
          <w:sz w:val="28"/>
          <w:szCs w:val="28"/>
        </w:rPr>
        <w:t>юридических лиц и индивидуальных предпринимателей;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>- издание распоряжений о проведении плановых и (или) внеплановых проверок.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 xml:space="preserve">Проведение проверок включает: 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>- уведомление юридических лиц и индивидуальных предпринимателей о проведении проверок;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>- проведение проверок и оформление его результатов;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>- контроль за устранением нарушений законодательства в области охраны окружающей среды.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>Принятие мер по выявленным нарушениям включает: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>- выдача предписаний физическим лицам, юридическим лицам и индивидуальным предпринимателям об устранении нарушения законодательства в области охраны окружающей среды и нарушений природоохранных требований, выявленных при осуществлении государственного экологического контроля;</w:t>
      </w:r>
    </w:p>
    <w:p w:rsidR="008B20BC" w:rsidRPr="008B20BC" w:rsidRDefault="008B20BC" w:rsidP="008B20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 xml:space="preserve">- обращение в органы внутренних дел за содействием в предотвращении и (или) пресечении действий, препятствующих осуществлению государственными экологическими инспекторами законной деятельности, а также установлении личности граждан, виновных в нарушении законодательства; </w:t>
      </w:r>
    </w:p>
    <w:p w:rsidR="00196567" w:rsidRPr="00F026E3" w:rsidRDefault="008B20BC" w:rsidP="00F026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0BC">
        <w:rPr>
          <w:rFonts w:eastAsia="Calibri"/>
          <w:sz w:val="28"/>
          <w:szCs w:val="28"/>
        </w:rPr>
        <w:t>- осуществление иных определенных законодательством полномочия в пределах своей компетенции.</w:t>
      </w:r>
    </w:p>
    <w:p w:rsidR="00120943" w:rsidRPr="00120943" w:rsidRDefault="00120943" w:rsidP="001D658F">
      <w:pPr>
        <w:ind w:firstLine="708"/>
        <w:jc w:val="both"/>
        <w:rPr>
          <w:sz w:val="28"/>
          <w:szCs w:val="28"/>
        </w:rPr>
      </w:pPr>
      <w:r w:rsidRPr="00120943">
        <w:rPr>
          <w:sz w:val="28"/>
          <w:szCs w:val="28"/>
        </w:rPr>
        <w:t>Вспомогательными функциями по обеспечению государственного контроля (надзора) в области природопользования и охраны окружающей среды является проведение контрольных рейдовых мероприятий</w:t>
      </w:r>
      <w:r w:rsidR="001D658F" w:rsidRPr="001D658F">
        <w:rPr>
          <w:sz w:val="28"/>
          <w:szCs w:val="28"/>
        </w:rPr>
        <w:t xml:space="preserve"> </w:t>
      </w:r>
      <w:r w:rsidR="001D658F">
        <w:rPr>
          <w:sz w:val="28"/>
          <w:szCs w:val="28"/>
        </w:rPr>
        <w:t xml:space="preserve">(приказ </w:t>
      </w:r>
      <w:r w:rsidR="001D658F">
        <w:rPr>
          <w:bCs/>
          <w:sz w:val="28"/>
          <w:szCs w:val="28"/>
        </w:rPr>
        <w:t>министерства</w:t>
      </w:r>
      <w:r w:rsidR="001D658F" w:rsidRPr="00315A7B">
        <w:rPr>
          <w:bCs/>
          <w:sz w:val="28"/>
          <w:szCs w:val="28"/>
        </w:rPr>
        <w:t xml:space="preserve"> лесного хозя</w:t>
      </w:r>
      <w:r w:rsidR="001D658F">
        <w:rPr>
          <w:bCs/>
          <w:sz w:val="28"/>
          <w:szCs w:val="28"/>
        </w:rPr>
        <w:t xml:space="preserve">йства, охраны окружающей среды и </w:t>
      </w:r>
      <w:r w:rsidR="001D658F">
        <w:rPr>
          <w:bCs/>
          <w:sz w:val="28"/>
          <w:szCs w:val="28"/>
        </w:rPr>
        <w:lastRenderedPageBreak/>
        <w:t>природопользования</w:t>
      </w:r>
      <w:r w:rsidR="001D658F">
        <w:rPr>
          <w:sz w:val="28"/>
          <w:szCs w:val="28"/>
        </w:rPr>
        <w:t xml:space="preserve"> Самарской области № 21 от 23.01.2015 г. </w:t>
      </w:r>
      <w:r w:rsidR="001D658F" w:rsidRPr="00BC793D">
        <w:rPr>
          <w:sz w:val="28"/>
          <w:szCs w:val="28"/>
        </w:rPr>
        <w:t xml:space="preserve"> </w:t>
      </w:r>
      <w:r w:rsidR="001D658F">
        <w:rPr>
          <w:sz w:val="28"/>
          <w:szCs w:val="28"/>
        </w:rPr>
        <w:t>«</w:t>
      </w:r>
      <w:r w:rsidR="001D658F" w:rsidRPr="005432DA">
        <w:rPr>
          <w:sz w:val="28"/>
          <w:szCs w:val="28"/>
        </w:rPr>
        <w:t>Об утверждении Порядка оформления и содержания плановых (рейдовых) заданий, оформления результатов плановых (рейдовых) обследований при осуществлении регионального экологического надзора</w:t>
      </w:r>
      <w:r w:rsidR="001D658F">
        <w:rPr>
          <w:sz w:val="28"/>
          <w:szCs w:val="28"/>
        </w:rPr>
        <w:t>»)</w:t>
      </w:r>
      <w:r w:rsidRPr="00120943">
        <w:rPr>
          <w:sz w:val="28"/>
          <w:szCs w:val="28"/>
        </w:rPr>
        <w:t xml:space="preserve"> с целью выявления и предупреждения несанкционированного природопользования, участие в проверках, организуемых иными органами контроля (надзора) и прокуратуры, в комиссиях ГО и ЧС по расследованию причин аварий, представляющих угрозу экологической безопасности, а также в судебных разбирательствах по делам об административных правонарушениях.</w:t>
      </w:r>
    </w:p>
    <w:p w:rsidR="009C4D45" w:rsidRDefault="00624C43" w:rsidP="006E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692B">
        <w:rPr>
          <w:sz w:val="28"/>
          <w:szCs w:val="28"/>
        </w:rPr>
        <w:t>Администрация</w:t>
      </w:r>
      <w:r w:rsidR="00D5692B" w:rsidRPr="00BC793D">
        <w:rPr>
          <w:sz w:val="28"/>
          <w:szCs w:val="28"/>
        </w:rPr>
        <w:t xml:space="preserve"> муниципальног</w:t>
      </w:r>
      <w:r w:rsidR="00D5692B">
        <w:rPr>
          <w:sz w:val="28"/>
          <w:szCs w:val="28"/>
        </w:rPr>
        <w:t>о района Пестравский</w:t>
      </w:r>
      <w:r w:rsidR="003005E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своей работе взаимодействует </w:t>
      </w:r>
    </w:p>
    <w:p w:rsidR="006E19E3" w:rsidRPr="006E19E3" w:rsidRDefault="008B20BC" w:rsidP="006E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4D45">
        <w:rPr>
          <w:sz w:val="28"/>
          <w:szCs w:val="28"/>
        </w:rPr>
        <w:t xml:space="preserve">- </w:t>
      </w:r>
      <w:r w:rsidR="00624C43">
        <w:rPr>
          <w:sz w:val="28"/>
          <w:szCs w:val="28"/>
        </w:rPr>
        <w:t>с м</w:t>
      </w:r>
      <w:r w:rsidR="003005E1">
        <w:rPr>
          <w:sz w:val="28"/>
          <w:szCs w:val="28"/>
        </w:rPr>
        <w:t>инистерством лесного хозяйства, охраны окружающей среды и природопользов</w:t>
      </w:r>
      <w:r w:rsidR="00D5692B">
        <w:rPr>
          <w:sz w:val="28"/>
          <w:szCs w:val="28"/>
        </w:rPr>
        <w:t>ания Самарской области</w:t>
      </w:r>
      <w:r w:rsidR="006E19E3">
        <w:rPr>
          <w:sz w:val="28"/>
          <w:szCs w:val="28"/>
        </w:rPr>
        <w:t xml:space="preserve"> в виде информационного обмена (письма, запросы)</w:t>
      </w:r>
      <w:r w:rsidR="00D5692B">
        <w:rPr>
          <w:sz w:val="28"/>
          <w:szCs w:val="28"/>
        </w:rPr>
        <w:t>,</w:t>
      </w:r>
      <w:r w:rsidR="006E19E3">
        <w:rPr>
          <w:sz w:val="28"/>
          <w:szCs w:val="28"/>
        </w:rPr>
        <w:t xml:space="preserve"> а</w:t>
      </w:r>
      <w:r w:rsidR="006E19E3" w:rsidRPr="006E19E3">
        <w:rPr>
          <w:sz w:val="28"/>
          <w:szCs w:val="28"/>
        </w:rPr>
        <w:t>дминистратив</w:t>
      </w:r>
      <w:r w:rsidR="006E19E3">
        <w:rPr>
          <w:sz w:val="28"/>
          <w:szCs w:val="28"/>
        </w:rPr>
        <w:t>ного производства</w:t>
      </w:r>
      <w:r w:rsidR="006E19E3" w:rsidRPr="006E19E3">
        <w:rPr>
          <w:sz w:val="28"/>
          <w:szCs w:val="28"/>
        </w:rPr>
        <w:t xml:space="preserve"> (передача дел по подведомственности)</w:t>
      </w:r>
      <w:r w:rsidR="006E19E3">
        <w:rPr>
          <w:sz w:val="28"/>
          <w:szCs w:val="28"/>
        </w:rPr>
        <w:t>,</w:t>
      </w:r>
      <w:r w:rsidR="006E19E3" w:rsidRPr="006E19E3">
        <w:t xml:space="preserve"> </w:t>
      </w:r>
      <w:r w:rsidR="006E19E3">
        <w:rPr>
          <w:sz w:val="28"/>
          <w:szCs w:val="28"/>
        </w:rPr>
        <w:t>с</w:t>
      </w:r>
      <w:r w:rsidR="006E19E3" w:rsidRPr="006E19E3">
        <w:rPr>
          <w:sz w:val="28"/>
          <w:szCs w:val="28"/>
        </w:rPr>
        <w:t>оглашени</w:t>
      </w:r>
      <w:r w:rsidR="006E19E3">
        <w:rPr>
          <w:sz w:val="28"/>
          <w:szCs w:val="28"/>
        </w:rPr>
        <w:t>я</w:t>
      </w:r>
      <w:r w:rsidR="006E19E3" w:rsidRPr="006E19E3">
        <w:rPr>
          <w:sz w:val="28"/>
          <w:szCs w:val="28"/>
        </w:rPr>
        <w:t xml:space="preserve"> от </w:t>
      </w:r>
      <w:r w:rsidR="00853519">
        <w:rPr>
          <w:sz w:val="28"/>
          <w:szCs w:val="28"/>
        </w:rPr>
        <w:t>09.01.2020</w:t>
      </w:r>
      <w:r w:rsidR="006E19E3" w:rsidRPr="006E19E3">
        <w:rPr>
          <w:sz w:val="28"/>
          <w:szCs w:val="28"/>
        </w:rPr>
        <w:t xml:space="preserve"> г. № </w:t>
      </w:r>
      <w:r w:rsidR="006552E4">
        <w:rPr>
          <w:sz w:val="28"/>
          <w:szCs w:val="28"/>
        </w:rPr>
        <w:t>ООС</w:t>
      </w:r>
      <w:r w:rsidR="009C4D45">
        <w:rPr>
          <w:sz w:val="28"/>
          <w:szCs w:val="28"/>
        </w:rPr>
        <w:t>-28</w:t>
      </w:r>
      <w:r w:rsidR="006E19E3" w:rsidRPr="006E19E3">
        <w:rPr>
          <w:sz w:val="28"/>
          <w:szCs w:val="28"/>
        </w:rPr>
        <w:t xml:space="preserve"> «О предоставлении субвенций из областного бюджета бюджету муниципального образования на осуществление органами местного самоуправления отдельных государственных полномочий в сфере охраны окру</w:t>
      </w:r>
      <w:r w:rsidR="009C4D45">
        <w:rPr>
          <w:sz w:val="28"/>
          <w:szCs w:val="28"/>
        </w:rPr>
        <w:t>жающей среды»;</w:t>
      </w:r>
    </w:p>
    <w:p w:rsidR="008B20BC" w:rsidRDefault="008B20BC" w:rsidP="009C4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3519">
        <w:rPr>
          <w:sz w:val="28"/>
          <w:szCs w:val="28"/>
        </w:rPr>
        <w:t>- с Самарской межрайонной природоохранной прокуратурой</w:t>
      </w:r>
      <w:r w:rsidR="009C4D45">
        <w:rPr>
          <w:sz w:val="28"/>
          <w:szCs w:val="28"/>
        </w:rPr>
        <w:t xml:space="preserve"> в виде</w:t>
      </w:r>
      <w:r w:rsidR="009C4D45" w:rsidRPr="009C4D45">
        <w:t xml:space="preserve"> </w:t>
      </w:r>
      <w:r w:rsidR="00853519">
        <w:rPr>
          <w:sz w:val="28"/>
          <w:szCs w:val="28"/>
        </w:rPr>
        <w:t xml:space="preserve">утверждения и </w:t>
      </w:r>
      <w:r w:rsidR="009C4D45">
        <w:rPr>
          <w:sz w:val="28"/>
          <w:szCs w:val="28"/>
        </w:rPr>
        <w:t>согласования</w:t>
      </w:r>
      <w:r w:rsidR="00853519">
        <w:rPr>
          <w:sz w:val="28"/>
          <w:szCs w:val="28"/>
        </w:rPr>
        <w:t xml:space="preserve"> плановых и </w:t>
      </w:r>
      <w:r w:rsidR="009C4D45" w:rsidRPr="009C4D45">
        <w:rPr>
          <w:sz w:val="28"/>
          <w:szCs w:val="28"/>
        </w:rPr>
        <w:t>внеплановых вы</w:t>
      </w:r>
      <w:r w:rsidR="009C4D45">
        <w:rPr>
          <w:sz w:val="28"/>
          <w:szCs w:val="28"/>
        </w:rPr>
        <w:t xml:space="preserve">ездных проверок; </w:t>
      </w:r>
    </w:p>
    <w:p w:rsidR="00A745B8" w:rsidRDefault="00A745B8" w:rsidP="009C4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 прокуратурой Пестравского района Самарской области в виде консультаций;</w:t>
      </w:r>
    </w:p>
    <w:p w:rsidR="003005E1" w:rsidRDefault="008B20BC" w:rsidP="0030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9C4D45">
        <w:rPr>
          <w:sz w:val="28"/>
          <w:szCs w:val="28"/>
        </w:rPr>
        <w:t xml:space="preserve">с </w:t>
      </w:r>
      <w:r w:rsidR="00A745B8">
        <w:rPr>
          <w:sz w:val="28"/>
          <w:szCs w:val="28"/>
        </w:rPr>
        <w:t>у</w:t>
      </w:r>
      <w:r w:rsidR="003005E1">
        <w:rPr>
          <w:sz w:val="28"/>
          <w:szCs w:val="28"/>
        </w:rPr>
        <w:t>правлением Федеральной службы Роспри</w:t>
      </w:r>
      <w:r w:rsidR="00A01778">
        <w:rPr>
          <w:sz w:val="28"/>
          <w:szCs w:val="28"/>
        </w:rPr>
        <w:t>родн</w:t>
      </w:r>
      <w:r w:rsidR="009C4D45">
        <w:rPr>
          <w:sz w:val="28"/>
          <w:szCs w:val="28"/>
        </w:rPr>
        <w:t>адзора по Самарской области в виде направления</w:t>
      </w:r>
      <w:r w:rsidR="009C4D45" w:rsidRPr="009C4D45">
        <w:rPr>
          <w:sz w:val="28"/>
          <w:szCs w:val="28"/>
        </w:rPr>
        <w:t xml:space="preserve"> </w:t>
      </w:r>
      <w:r w:rsidR="009C4D45">
        <w:rPr>
          <w:sz w:val="28"/>
          <w:szCs w:val="28"/>
        </w:rPr>
        <w:t>от а</w:t>
      </w:r>
      <w:r w:rsidR="00853519">
        <w:rPr>
          <w:sz w:val="28"/>
          <w:szCs w:val="28"/>
        </w:rPr>
        <w:t>дминистрации</w:t>
      </w:r>
      <w:r w:rsidR="009C4D45" w:rsidRPr="009C4D45">
        <w:rPr>
          <w:sz w:val="28"/>
          <w:szCs w:val="28"/>
        </w:rPr>
        <w:t xml:space="preserve"> муниципального рай</w:t>
      </w:r>
      <w:r w:rsidR="009C4D45">
        <w:rPr>
          <w:sz w:val="28"/>
          <w:szCs w:val="28"/>
        </w:rPr>
        <w:t>она Пестравский материалов</w:t>
      </w:r>
      <w:r w:rsidR="009C4D45" w:rsidRPr="009C4D45">
        <w:rPr>
          <w:sz w:val="28"/>
          <w:szCs w:val="28"/>
        </w:rPr>
        <w:t xml:space="preserve"> с приложе</w:t>
      </w:r>
      <w:r>
        <w:rPr>
          <w:sz w:val="28"/>
          <w:szCs w:val="28"/>
        </w:rPr>
        <w:t xml:space="preserve">ниями: </w:t>
      </w:r>
      <w:proofErr w:type="spellStart"/>
      <w:r w:rsidR="009C4D45" w:rsidRPr="009C4D45">
        <w:rPr>
          <w:sz w:val="28"/>
          <w:szCs w:val="28"/>
        </w:rPr>
        <w:t>фототаблица</w:t>
      </w:r>
      <w:proofErr w:type="spellEnd"/>
      <w:r w:rsidR="009C4D45" w:rsidRPr="009C4D45">
        <w:rPr>
          <w:sz w:val="28"/>
          <w:szCs w:val="28"/>
        </w:rPr>
        <w:t xml:space="preserve"> с нумерацией каждого фотоснимка и иная информация, подтверждающая наличие нарушения приро</w:t>
      </w:r>
      <w:r w:rsidR="009C4D45">
        <w:rPr>
          <w:sz w:val="28"/>
          <w:szCs w:val="28"/>
        </w:rPr>
        <w:t>доохранного законодательства</w:t>
      </w:r>
      <w:r w:rsidR="009C4D45" w:rsidRPr="009C4D45">
        <w:rPr>
          <w:sz w:val="28"/>
          <w:szCs w:val="28"/>
        </w:rPr>
        <w:t xml:space="preserve"> для рассмотрения и принятия реше</w:t>
      </w:r>
      <w:r w:rsidR="009C4D45">
        <w:rPr>
          <w:sz w:val="28"/>
          <w:szCs w:val="28"/>
        </w:rPr>
        <w:t>ния.</w:t>
      </w:r>
    </w:p>
    <w:p w:rsidR="00113DF1" w:rsidRDefault="00A03284" w:rsidP="0030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Сведения</w:t>
      </w:r>
      <w:r w:rsidR="00113DF1">
        <w:rPr>
          <w:sz w:val="28"/>
          <w:szCs w:val="28"/>
        </w:rPr>
        <w:t xml:space="preserve"> о выполнении отдельных функций при осуществлении государственного контроля (надзора) подведомственными организациями</w:t>
      </w:r>
      <w:r>
        <w:rPr>
          <w:sz w:val="28"/>
          <w:szCs w:val="28"/>
        </w:rPr>
        <w:t xml:space="preserve"> с наличием у них нормативно-правовых актов отсутствуют.</w:t>
      </w:r>
    </w:p>
    <w:p w:rsidR="00196567" w:rsidRPr="00390EEF" w:rsidRDefault="00853519" w:rsidP="00A03284">
      <w:pPr>
        <w:ind w:firstLine="540"/>
        <w:jc w:val="both"/>
        <w:rPr>
          <w:sz w:val="32"/>
          <w:szCs w:val="32"/>
        </w:rPr>
      </w:pPr>
      <w:r>
        <w:rPr>
          <w:sz w:val="28"/>
          <w:szCs w:val="28"/>
        </w:rPr>
        <w:t>За 2020</w:t>
      </w:r>
      <w:r w:rsidR="003005E1">
        <w:rPr>
          <w:sz w:val="28"/>
          <w:szCs w:val="28"/>
        </w:rPr>
        <w:t xml:space="preserve"> год аккредитованные юридические лица и граждане в качестве экспертных организаций и экспертов к выполнению мероприятий по контролю при проведении плановых и внеплановых проверок не привлекались.</w:t>
      </w:r>
    </w:p>
    <w:p w:rsidR="00001278" w:rsidRDefault="00001278" w:rsidP="00886888">
      <w:pPr>
        <w:rPr>
          <w:sz w:val="32"/>
          <w:szCs w:val="32"/>
        </w:rPr>
      </w:pPr>
    </w:p>
    <w:p w:rsidR="001B7300" w:rsidRDefault="001B7300" w:rsidP="00886888">
      <w:pPr>
        <w:rPr>
          <w:sz w:val="32"/>
          <w:szCs w:val="32"/>
        </w:rPr>
      </w:pPr>
    </w:p>
    <w:p w:rsidR="001B7300" w:rsidRDefault="001B7300" w:rsidP="00886888">
      <w:pPr>
        <w:rPr>
          <w:sz w:val="32"/>
          <w:szCs w:val="32"/>
        </w:rPr>
      </w:pPr>
    </w:p>
    <w:p w:rsidR="001B7300" w:rsidRDefault="001B7300" w:rsidP="00886888">
      <w:pPr>
        <w:rPr>
          <w:sz w:val="32"/>
          <w:szCs w:val="32"/>
        </w:rPr>
      </w:pPr>
    </w:p>
    <w:p w:rsidR="001B7300" w:rsidRDefault="001B7300" w:rsidP="00886888">
      <w:pPr>
        <w:rPr>
          <w:sz w:val="32"/>
          <w:szCs w:val="32"/>
        </w:rPr>
      </w:pPr>
    </w:p>
    <w:p w:rsidR="001B7300" w:rsidRDefault="001B7300" w:rsidP="00886888">
      <w:pPr>
        <w:rPr>
          <w:sz w:val="32"/>
          <w:szCs w:val="32"/>
        </w:rPr>
      </w:pPr>
    </w:p>
    <w:p w:rsidR="001B7300" w:rsidRDefault="001B7300" w:rsidP="00886888">
      <w:pPr>
        <w:rPr>
          <w:sz w:val="32"/>
          <w:szCs w:val="32"/>
        </w:rPr>
      </w:pPr>
    </w:p>
    <w:p w:rsidR="001B7300" w:rsidRPr="00755FAF" w:rsidRDefault="001B7300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0B69CF" w:rsidRDefault="00A2481A" w:rsidP="00A2481A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 w:rsidR="0026011F">
        <w:rPr>
          <w:sz w:val="28"/>
          <w:szCs w:val="28"/>
        </w:rPr>
        <w:t xml:space="preserve">  </w:t>
      </w:r>
      <w:r w:rsidR="00853519">
        <w:rPr>
          <w:sz w:val="28"/>
          <w:szCs w:val="28"/>
        </w:rPr>
        <w:t xml:space="preserve"> В 2020</w:t>
      </w:r>
      <w:r>
        <w:rPr>
          <w:sz w:val="28"/>
          <w:szCs w:val="28"/>
        </w:rPr>
        <w:t xml:space="preserve"> г. на содержание штатной единицы, предусматривающей выполнение функций по государственному контролю (надзору) в сфере охраны окр</w:t>
      </w:r>
      <w:r w:rsidR="00853519">
        <w:rPr>
          <w:sz w:val="28"/>
          <w:szCs w:val="28"/>
        </w:rPr>
        <w:t>ужающей среды, израсходовано 391640</w:t>
      </w:r>
      <w:r>
        <w:rPr>
          <w:sz w:val="28"/>
          <w:szCs w:val="28"/>
        </w:rPr>
        <w:t xml:space="preserve"> руб.</w:t>
      </w:r>
    </w:p>
    <w:p w:rsidR="00B3268B" w:rsidRDefault="00B3268B" w:rsidP="00B32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3268B">
        <w:rPr>
          <w:sz w:val="28"/>
          <w:szCs w:val="28"/>
        </w:rPr>
        <w:t>Сведения, характеризующие финансовое обеспечение исполнения функций по надзору,</w:t>
      </w:r>
      <w:r>
        <w:rPr>
          <w:sz w:val="28"/>
          <w:szCs w:val="28"/>
        </w:rPr>
        <w:t xml:space="preserve"> представлены в таблице </w:t>
      </w:r>
      <w:r w:rsidRPr="00B3268B">
        <w:rPr>
          <w:sz w:val="28"/>
          <w:szCs w:val="28"/>
        </w:rPr>
        <w:t>1.</w:t>
      </w:r>
    </w:p>
    <w:p w:rsidR="00DA028B" w:rsidRPr="00B3268B" w:rsidRDefault="00DA028B" w:rsidP="00B3268B">
      <w:pPr>
        <w:jc w:val="both"/>
        <w:rPr>
          <w:sz w:val="28"/>
          <w:szCs w:val="28"/>
        </w:rPr>
      </w:pPr>
    </w:p>
    <w:p w:rsidR="000B69CF" w:rsidRDefault="00B3268B" w:rsidP="00A24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Таблица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3329"/>
        <w:gridCol w:w="3544"/>
      </w:tblGrid>
      <w:tr w:rsidR="000B69CF" w:rsidTr="00B3268B">
        <w:tc>
          <w:tcPr>
            <w:tcW w:w="2336" w:type="dxa"/>
          </w:tcPr>
          <w:p w:rsidR="000B69CF" w:rsidRDefault="009D02FE" w:rsidP="00A2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B69C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29" w:type="dxa"/>
          </w:tcPr>
          <w:p w:rsidR="000B69CF" w:rsidRDefault="000B69CF" w:rsidP="00A2481A">
            <w:pPr>
              <w:jc w:val="both"/>
              <w:rPr>
                <w:sz w:val="28"/>
                <w:szCs w:val="28"/>
              </w:rPr>
            </w:pPr>
            <w:r w:rsidRPr="0097225F">
              <w:rPr>
                <w:rFonts w:eastAsia="Calibri"/>
                <w:b/>
                <w:sz w:val="20"/>
                <w:szCs w:val="20"/>
              </w:rPr>
              <w:t>Планируемое выделение бюджетных средств, рублей</w:t>
            </w:r>
          </w:p>
        </w:tc>
        <w:tc>
          <w:tcPr>
            <w:tcW w:w="3544" w:type="dxa"/>
          </w:tcPr>
          <w:p w:rsidR="000B69CF" w:rsidRDefault="000B69CF" w:rsidP="00A2481A">
            <w:pPr>
              <w:jc w:val="both"/>
              <w:rPr>
                <w:sz w:val="28"/>
                <w:szCs w:val="28"/>
              </w:rPr>
            </w:pPr>
            <w:r w:rsidRPr="0097225F">
              <w:rPr>
                <w:rFonts w:eastAsia="Calibri"/>
                <w:b/>
                <w:sz w:val="20"/>
                <w:szCs w:val="20"/>
              </w:rPr>
              <w:t>Поступило средств в бюджет муниципального района, рублей</w:t>
            </w:r>
          </w:p>
        </w:tc>
      </w:tr>
      <w:tr w:rsidR="000B69CF" w:rsidTr="00B3268B">
        <w:tc>
          <w:tcPr>
            <w:tcW w:w="2336" w:type="dxa"/>
          </w:tcPr>
          <w:p w:rsidR="000B69CF" w:rsidRPr="000B69CF" w:rsidRDefault="000B69CF" w:rsidP="00A2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3329" w:type="dxa"/>
          </w:tcPr>
          <w:p w:rsidR="000B69CF" w:rsidRDefault="009D02FE" w:rsidP="00A2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195820</w:t>
            </w:r>
          </w:p>
        </w:tc>
        <w:tc>
          <w:tcPr>
            <w:tcW w:w="3544" w:type="dxa"/>
          </w:tcPr>
          <w:p w:rsidR="000B69CF" w:rsidRDefault="009D02FE" w:rsidP="00A2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195820</w:t>
            </w:r>
          </w:p>
        </w:tc>
      </w:tr>
      <w:tr w:rsidR="000B69CF" w:rsidTr="00B3268B">
        <w:tc>
          <w:tcPr>
            <w:tcW w:w="2336" w:type="dxa"/>
          </w:tcPr>
          <w:p w:rsidR="000B69CF" w:rsidRPr="000B69CF" w:rsidRDefault="000B69CF" w:rsidP="00A2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3329" w:type="dxa"/>
          </w:tcPr>
          <w:p w:rsidR="000B69CF" w:rsidRDefault="009D02FE" w:rsidP="00A2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195820</w:t>
            </w:r>
          </w:p>
        </w:tc>
        <w:tc>
          <w:tcPr>
            <w:tcW w:w="3544" w:type="dxa"/>
          </w:tcPr>
          <w:p w:rsidR="000B69CF" w:rsidRDefault="009D02FE" w:rsidP="00A2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195820</w:t>
            </w:r>
          </w:p>
        </w:tc>
      </w:tr>
      <w:tr w:rsidR="000B69CF" w:rsidTr="00B3268B">
        <w:tc>
          <w:tcPr>
            <w:tcW w:w="2336" w:type="dxa"/>
          </w:tcPr>
          <w:p w:rsidR="000B69CF" w:rsidRPr="000B69CF" w:rsidRDefault="000B69CF" w:rsidP="00A2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329" w:type="dxa"/>
          </w:tcPr>
          <w:p w:rsidR="000B69CF" w:rsidRDefault="009D02FE" w:rsidP="00A2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391640</w:t>
            </w:r>
          </w:p>
        </w:tc>
        <w:tc>
          <w:tcPr>
            <w:tcW w:w="3544" w:type="dxa"/>
          </w:tcPr>
          <w:p w:rsidR="000B69CF" w:rsidRDefault="009D02FE" w:rsidP="00A2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391640</w:t>
            </w:r>
          </w:p>
        </w:tc>
      </w:tr>
    </w:tbl>
    <w:p w:rsidR="000B69CF" w:rsidRDefault="000B69CF" w:rsidP="00A2481A">
      <w:pPr>
        <w:jc w:val="both"/>
        <w:rPr>
          <w:sz w:val="28"/>
          <w:szCs w:val="28"/>
        </w:rPr>
      </w:pPr>
    </w:p>
    <w:p w:rsidR="00A2481A" w:rsidRDefault="00A2481A" w:rsidP="00A24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68B">
        <w:rPr>
          <w:sz w:val="28"/>
          <w:szCs w:val="28"/>
        </w:rPr>
        <w:t xml:space="preserve">     Д</w:t>
      </w:r>
      <w:r w:rsidRPr="001639A0">
        <w:rPr>
          <w:sz w:val="28"/>
          <w:szCs w:val="28"/>
        </w:rPr>
        <w:t xml:space="preserve">енежные средства выделялись из областного бюджета Правительства </w:t>
      </w:r>
      <w:r w:rsidR="003B1008">
        <w:rPr>
          <w:sz w:val="28"/>
          <w:szCs w:val="28"/>
        </w:rPr>
        <w:t>Самарской области на основании с</w:t>
      </w:r>
      <w:r w:rsidRPr="001639A0">
        <w:rPr>
          <w:sz w:val="28"/>
          <w:szCs w:val="28"/>
        </w:rPr>
        <w:t xml:space="preserve">оглашения </w:t>
      </w:r>
      <w:r w:rsidR="009D02FE">
        <w:rPr>
          <w:sz w:val="28"/>
          <w:szCs w:val="28"/>
        </w:rPr>
        <w:t>09.01.2020</w:t>
      </w:r>
      <w:r w:rsidR="003B1008" w:rsidRPr="006E19E3">
        <w:rPr>
          <w:sz w:val="28"/>
          <w:szCs w:val="28"/>
        </w:rPr>
        <w:t xml:space="preserve"> г. № </w:t>
      </w:r>
      <w:r w:rsidR="003B1008">
        <w:rPr>
          <w:sz w:val="28"/>
          <w:szCs w:val="28"/>
        </w:rPr>
        <w:t>ООС-28</w:t>
      </w:r>
      <w:r w:rsidRPr="001639A0">
        <w:rPr>
          <w:sz w:val="28"/>
          <w:szCs w:val="28"/>
        </w:rPr>
        <w:t xml:space="preserve"> </w:t>
      </w:r>
      <w:r w:rsidR="003B1008">
        <w:rPr>
          <w:sz w:val="28"/>
          <w:szCs w:val="28"/>
        </w:rPr>
        <w:t>«О</w:t>
      </w:r>
      <w:r w:rsidRPr="001639A0">
        <w:rPr>
          <w:sz w:val="28"/>
          <w:szCs w:val="28"/>
        </w:rPr>
        <w:t xml:space="preserve"> предоставлении субвенций из областного бюджета бюджету муниципального образования на осуществление органом местном самоуправления отдельных государственных полномочий в</w:t>
      </w:r>
      <w:r w:rsidR="003B1008">
        <w:rPr>
          <w:sz w:val="28"/>
          <w:szCs w:val="28"/>
        </w:rPr>
        <w:t xml:space="preserve"> сфере охраны окружающей среды»</w:t>
      </w:r>
      <w:r>
        <w:rPr>
          <w:sz w:val="28"/>
          <w:szCs w:val="28"/>
        </w:rPr>
        <w:t xml:space="preserve"> </w:t>
      </w:r>
      <w:r w:rsidR="003B1008">
        <w:rPr>
          <w:sz w:val="28"/>
          <w:szCs w:val="28"/>
        </w:rPr>
        <w:t>между м</w:t>
      </w:r>
      <w:r w:rsidR="003B1008" w:rsidRPr="001639A0">
        <w:rPr>
          <w:sz w:val="28"/>
          <w:szCs w:val="28"/>
        </w:rPr>
        <w:t>инистерством лесного хозяйства, охраны окружающей среды и природопользования Самарской области и муниципальным образованием Самарской области</w:t>
      </w:r>
      <w:r>
        <w:rPr>
          <w:sz w:val="28"/>
          <w:szCs w:val="28"/>
        </w:rPr>
        <w:t xml:space="preserve"> </w:t>
      </w:r>
    </w:p>
    <w:p w:rsidR="00196567" w:rsidRDefault="00965C48" w:rsidP="00013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196567" w:rsidRPr="00BC793D">
        <w:rPr>
          <w:sz w:val="28"/>
          <w:szCs w:val="28"/>
        </w:rPr>
        <w:t>ад</w:t>
      </w:r>
      <w:r>
        <w:rPr>
          <w:sz w:val="28"/>
          <w:szCs w:val="28"/>
        </w:rPr>
        <w:t>ровое обеспечение государственного</w:t>
      </w:r>
      <w:r w:rsidR="00196567" w:rsidRPr="00BC793D">
        <w:rPr>
          <w:sz w:val="28"/>
          <w:szCs w:val="28"/>
        </w:rPr>
        <w:t xml:space="preserve"> контроля осуществляет Администрация муниципального района Пестравский Самарской области в с</w:t>
      </w:r>
      <w:r w:rsidR="00013143">
        <w:rPr>
          <w:sz w:val="28"/>
          <w:szCs w:val="28"/>
        </w:rPr>
        <w:t>оответствии с соглашениями о передаче</w:t>
      </w:r>
      <w:r w:rsidR="00196567" w:rsidRPr="00BC793D">
        <w:rPr>
          <w:sz w:val="28"/>
          <w:szCs w:val="28"/>
        </w:rPr>
        <w:t xml:space="preserve"> исполнения отдельных</w:t>
      </w:r>
      <w:r w:rsidR="00013143">
        <w:rPr>
          <w:sz w:val="28"/>
          <w:szCs w:val="28"/>
        </w:rPr>
        <w:t xml:space="preserve"> </w:t>
      </w:r>
      <w:r w:rsidR="00196567" w:rsidRPr="00BC793D">
        <w:rPr>
          <w:sz w:val="28"/>
          <w:szCs w:val="28"/>
        </w:rPr>
        <w:t>государственных полномочий</w:t>
      </w:r>
      <w:r w:rsidR="00FC59AA">
        <w:rPr>
          <w:sz w:val="28"/>
          <w:szCs w:val="28"/>
        </w:rPr>
        <w:t>,</w:t>
      </w:r>
      <w:r w:rsidR="00196567" w:rsidRPr="00BC793D">
        <w:rPr>
          <w:sz w:val="28"/>
          <w:szCs w:val="28"/>
        </w:rPr>
        <w:t xml:space="preserve"> переданных администрации муниципального района Пестравский Самарской области в соответствии с законом Самарской области от 06.04.2010 г. №</w:t>
      </w:r>
      <w:r w:rsidR="00196567">
        <w:rPr>
          <w:sz w:val="28"/>
          <w:szCs w:val="28"/>
        </w:rPr>
        <w:t xml:space="preserve"> </w:t>
      </w:r>
      <w:r w:rsidR="00196567" w:rsidRPr="00BC793D">
        <w:rPr>
          <w:sz w:val="28"/>
          <w:szCs w:val="28"/>
        </w:rPr>
        <w:t>36- ГД «</w:t>
      </w:r>
      <w:r w:rsidR="0041310D">
        <w:rPr>
          <w:sz w:val="28"/>
          <w:szCs w:val="28"/>
        </w:rPr>
        <w:t>3030.01.2019 года</w:t>
      </w:r>
      <w:r w:rsidR="002F3D22">
        <w:rPr>
          <w:sz w:val="28"/>
          <w:szCs w:val="28"/>
        </w:rPr>
        <w:t xml:space="preserve"> «О </w:t>
      </w:r>
      <w:r w:rsidR="00196567" w:rsidRPr="00BC793D">
        <w:rPr>
          <w:sz w:val="28"/>
          <w:szCs w:val="28"/>
        </w:rPr>
        <w:t>наделении органов местного самоуправления отдельными государственными полномочиями в сфере охраны окружающей среды»</w:t>
      </w:r>
    </w:p>
    <w:p w:rsidR="00965C48" w:rsidRDefault="00965C48" w:rsidP="00965C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</w:t>
      </w:r>
      <w:r w:rsidRPr="00BC793D">
        <w:rPr>
          <w:sz w:val="28"/>
          <w:szCs w:val="28"/>
        </w:rPr>
        <w:t xml:space="preserve"> по контролю в сфере охраны окружающей среды администрации муниципального района Пестравский </w:t>
      </w:r>
      <w:r>
        <w:rPr>
          <w:sz w:val="28"/>
          <w:szCs w:val="28"/>
        </w:rPr>
        <w:t xml:space="preserve">с 15.08.2018 года </w:t>
      </w:r>
      <w:r w:rsidR="009D02FE">
        <w:rPr>
          <w:sz w:val="28"/>
          <w:szCs w:val="28"/>
        </w:rPr>
        <w:t>исполняет главный</w:t>
      </w:r>
      <w:r w:rsidRPr="00BC793D">
        <w:rPr>
          <w:sz w:val="28"/>
          <w:szCs w:val="28"/>
        </w:rPr>
        <w:t xml:space="preserve"> специалист по охране окружающей среды</w:t>
      </w:r>
      <w:r>
        <w:rPr>
          <w:sz w:val="28"/>
          <w:szCs w:val="28"/>
        </w:rPr>
        <w:t xml:space="preserve"> Ваньков Н.И.</w:t>
      </w:r>
      <w:r w:rsidRPr="00BC793D">
        <w:rPr>
          <w:sz w:val="28"/>
          <w:szCs w:val="28"/>
        </w:rPr>
        <w:t>, на которого возложены функции по исполнению отдельных государственных полномочий в сфере охраны окружающей среды на территории муниципального района Пестравский Самарской области. Квалификация ведущего специалиста соответс</w:t>
      </w:r>
      <w:r>
        <w:rPr>
          <w:sz w:val="28"/>
          <w:szCs w:val="28"/>
        </w:rPr>
        <w:t>твует предъявляемым тр</w:t>
      </w:r>
      <w:r w:rsidR="00A03284">
        <w:rPr>
          <w:sz w:val="28"/>
          <w:szCs w:val="28"/>
        </w:rPr>
        <w:t>ебованиям, обр</w:t>
      </w:r>
      <w:r w:rsidR="003B1008">
        <w:rPr>
          <w:sz w:val="28"/>
          <w:szCs w:val="28"/>
        </w:rPr>
        <w:t>азование высшее</w:t>
      </w:r>
      <w:r>
        <w:rPr>
          <w:sz w:val="28"/>
          <w:szCs w:val="28"/>
        </w:rPr>
        <w:t>.</w:t>
      </w:r>
      <w:r w:rsidRPr="00BC793D">
        <w:rPr>
          <w:sz w:val="28"/>
          <w:szCs w:val="28"/>
        </w:rPr>
        <w:t xml:space="preserve">    </w:t>
      </w:r>
    </w:p>
    <w:p w:rsidR="003B1008" w:rsidRDefault="00965C48" w:rsidP="00A2481A">
      <w:pPr>
        <w:ind w:firstLine="708"/>
        <w:jc w:val="both"/>
        <w:rPr>
          <w:sz w:val="28"/>
          <w:szCs w:val="28"/>
        </w:rPr>
      </w:pPr>
      <w:r w:rsidRPr="00BC793D">
        <w:rPr>
          <w:sz w:val="28"/>
          <w:szCs w:val="28"/>
        </w:rPr>
        <w:t>Администрация дополнительно проводит мероприятия по повышению квалификации специалистов по муниципальному контролю путем обучения в специализированных учебных заведениях.</w:t>
      </w:r>
      <w:r>
        <w:rPr>
          <w:sz w:val="28"/>
          <w:szCs w:val="28"/>
        </w:rPr>
        <w:t xml:space="preserve"> </w:t>
      </w:r>
      <w:r w:rsidR="009D02FE">
        <w:rPr>
          <w:sz w:val="28"/>
          <w:szCs w:val="28"/>
        </w:rPr>
        <w:t xml:space="preserve">Главный специалист по ООС </w:t>
      </w:r>
      <w:r w:rsidR="009D02FE">
        <w:rPr>
          <w:sz w:val="28"/>
          <w:szCs w:val="28"/>
        </w:rPr>
        <w:lastRenderedPageBreak/>
        <w:t>Ваньков Н.И. прошел обучение по программе: «Природоохранное законодательство. Обращение с твердыми коммунальными отходами (ТКО)»</w:t>
      </w:r>
      <w:r w:rsidR="0041310D">
        <w:rPr>
          <w:sz w:val="28"/>
          <w:szCs w:val="28"/>
        </w:rPr>
        <w:t xml:space="preserve"> и 30.01.2019 года получил сертификат № ТКО 0006.</w:t>
      </w:r>
    </w:p>
    <w:p w:rsidR="003B1008" w:rsidRPr="003B1008" w:rsidRDefault="003B1008" w:rsidP="003B1008">
      <w:pPr>
        <w:ind w:firstLine="708"/>
        <w:jc w:val="both"/>
        <w:rPr>
          <w:sz w:val="28"/>
          <w:szCs w:val="28"/>
        </w:rPr>
      </w:pPr>
      <w:r w:rsidRPr="003B1008">
        <w:rPr>
          <w:sz w:val="28"/>
          <w:szCs w:val="28"/>
        </w:rPr>
        <w:t>Средняя нагрузка на 1 специалиста п</w:t>
      </w:r>
      <w:r w:rsidR="0041310D">
        <w:rPr>
          <w:sz w:val="28"/>
          <w:szCs w:val="28"/>
        </w:rPr>
        <w:t>о фактически выполненному в 2020</w:t>
      </w:r>
      <w:r w:rsidRPr="003B1008">
        <w:rPr>
          <w:sz w:val="28"/>
          <w:szCs w:val="28"/>
        </w:rPr>
        <w:t xml:space="preserve"> году объему функций составляет:</w:t>
      </w:r>
    </w:p>
    <w:p w:rsidR="00426EFC" w:rsidRDefault="003B1008" w:rsidP="003B1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6EFC">
        <w:rPr>
          <w:sz w:val="28"/>
          <w:szCs w:val="28"/>
        </w:rPr>
        <w:t xml:space="preserve"> - </w:t>
      </w:r>
      <w:r w:rsidRPr="003B1008">
        <w:rPr>
          <w:sz w:val="28"/>
          <w:szCs w:val="28"/>
        </w:rPr>
        <w:t xml:space="preserve">проведено мероприятий по надзору (проверок) - </w:t>
      </w:r>
      <w:r w:rsidR="0041310D">
        <w:rPr>
          <w:sz w:val="28"/>
          <w:szCs w:val="28"/>
        </w:rPr>
        <w:t>4</w:t>
      </w:r>
      <w:r w:rsidRPr="003B1008">
        <w:rPr>
          <w:sz w:val="28"/>
          <w:szCs w:val="28"/>
        </w:rPr>
        <w:t>;</w:t>
      </w:r>
    </w:p>
    <w:p w:rsidR="00426EFC" w:rsidRDefault="00426EFC" w:rsidP="003B1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пров</w:t>
      </w:r>
      <w:r w:rsidR="0041310D">
        <w:rPr>
          <w:sz w:val="28"/>
          <w:szCs w:val="28"/>
        </w:rPr>
        <w:t>едено рейдовых обследований – 8</w:t>
      </w:r>
      <w:r>
        <w:rPr>
          <w:sz w:val="28"/>
          <w:szCs w:val="28"/>
        </w:rPr>
        <w:t>;</w:t>
      </w:r>
    </w:p>
    <w:p w:rsidR="0026011F" w:rsidRDefault="00426EFC" w:rsidP="003B1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проведено ад</w:t>
      </w:r>
      <w:r w:rsidR="0041310D">
        <w:rPr>
          <w:sz w:val="28"/>
          <w:szCs w:val="28"/>
        </w:rPr>
        <w:t>министративных расследования – 37</w:t>
      </w:r>
      <w:r>
        <w:rPr>
          <w:sz w:val="28"/>
          <w:szCs w:val="28"/>
        </w:rPr>
        <w:t>;</w:t>
      </w:r>
      <w:r w:rsidR="003B1008">
        <w:rPr>
          <w:sz w:val="28"/>
          <w:szCs w:val="28"/>
        </w:rPr>
        <w:t xml:space="preserve"> </w:t>
      </w:r>
    </w:p>
    <w:p w:rsidR="003B1008" w:rsidRPr="003B1008" w:rsidRDefault="003B1008" w:rsidP="003B1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11F">
        <w:rPr>
          <w:sz w:val="28"/>
          <w:szCs w:val="28"/>
        </w:rPr>
        <w:t xml:space="preserve"> </w:t>
      </w:r>
      <w:r w:rsidR="00426EFC">
        <w:rPr>
          <w:sz w:val="28"/>
          <w:szCs w:val="28"/>
        </w:rPr>
        <w:t xml:space="preserve">- </w:t>
      </w:r>
      <w:r w:rsidRPr="003B1008">
        <w:rPr>
          <w:sz w:val="28"/>
          <w:szCs w:val="28"/>
        </w:rPr>
        <w:t>составлено протоколов об</w:t>
      </w:r>
      <w:r w:rsidR="0041310D">
        <w:rPr>
          <w:sz w:val="28"/>
          <w:szCs w:val="28"/>
        </w:rPr>
        <w:t xml:space="preserve"> административных нарушениях - 37</w:t>
      </w:r>
      <w:r w:rsidRPr="003B1008">
        <w:rPr>
          <w:sz w:val="28"/>
          <w:szCs w:val="28"/>
        </w:rPr>
        <w:t>;</w:t>
      </w:r>
    </w:p>
    <w:p w:rsidR="00426EFC" w:rsidRDefault="0026011F" w:rsidP="0042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1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6E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выписано предписаний об </w:t>
      </w:r>
      <w:r w:rsidR="00426EFC">
        <w:rPr>
          <w:sz w:val="28"/>
          <w:szCs w:val="28"/>
        </w:rPr>
        <w:t>уст</w:t>
      </w:r>
      <w:r w:rsidR="0041310D">
        <w:rPr>
          <w:sz w:val="28"/>
          <w:szCs w:val="28"/>
        </w:rPr>
        <w:t>ранении выявленных нарушений – 5</w:t>
      </w:r>
      <w:r w:rsidR="00426EFC">
        <w:rPr>
          <w:sz w:val="28"/>
          <w:szCs w:val="28"/>
        </w:rPr>
        <w:t>;</w:t>
      </w:r>
    </w:p>
    <w:p w:rsidR="00196567" w:rsidRDefault="00426EFC" w:rsidP="0042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выдано предостережений о недопустимости наруше</w:t>
      </w:r>
      <w:r w:rsidR="0041310D">
        <w:rPr>
          <w:sz w:val="28"/>
          <w:szCs w:val="28"/>
        </w:rPr>
        <w:t>ния обязательных требований - 44</w:t>
      </w:r>
      <w:r w:rsidR="00FC59AA">
        <w:rPr>
          <w:sz w:val="28"/>
          <w:szCs w:val="28"/>
        </w:rPr>
        <w:t xml:space="preserve"> </w:t>
      </w:r>
    </w:p>
    <w:p w:rsidR="00965C48" w:rsidRDefault="0041310D" w:rsidP="00965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2020</w:t>
      </w:r>
      <w:r w:rsidR="00426EFC">
        <w:rPr>
          <w:sz w:val="28"/>
          <w:szCs w:val="28"/>
        </w:rPr>
        <w:t xml:space="preserve"> </w:t>
      </w:r>
      <w:r w:rsidR="00965C48">
        <w:rPr>
          <w:sz w:val="28"/>
          <w:szCs w:val="28"/>
        </w:rPr>
        <w:t xml:space="preserve">г. эксперты и представители экспертных организаций к проведению мероприятий по контролю не привлекались. </w:t>
      </w:r>
    </w:p>
    <w:p w:rsidR="00DA028B" w:rsidRDefault="00DA028B" w:rsidP="00965C48">
      <w:pPr>
        <w:jc w:val="both"/>
        <w:rPr>
          <w:sz w:val="28"/>
          <w:szCs w:val="28"/>
        </w:rPr>
      </w:pPr>
    </w:p>
    <w:p w:rsidR="001B7300" w:rsidRDefault="001B7300" w:rsidP="00965C48">
      <w:pPr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EA79AB" w:rsidRPr="00EA79AB" w:rsidRDefault="00EA79AB" w:rsidP="00EA79AB">
      <w:pPr>
        <w:rPr>
          <w:sz w:val="28"/>
          <w:szCs w:val="28"/>
        </w:rPr>
      </w:pPr>
      <w:r w:rsidRPr="00EA79AB">
        <w:rPr>
          <w:sz w:val="28"/>
          <w:szCs w:val="28"/>
        </w:rPr>
        <w:t xml:space="preserve">     Контрольные функции осуществлялись на основании Ежегодного плана пров</w:t>
      </w:r>
      <w:r w:rsidR="0041310D">
        <w:rPr>
          <w:sz w:val="28"/>
          <w:szCs w:val="28"/>
        </w:rPr>
        <w:t>едения плановых проверок на 2020</w:t>
      </w:r>
      <w:r w:rsidRPr="00EA7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</w:t>
      </w:r>
      <w:r w:rsidRPr="00EA79AB">
        <w:rPr>
          <w:sz w:val="28"/>
          <w:szCs w:val="28"/>
        </w:rPr>
        <w:t>размещенного на официальном сайте</w:t>
      </w:r>
      <w:r>
        <w:rPr>
          <w:sz w:val="28"/>
          <w:szCs w:val="28"/>
        </w:rPr>
        <w:t xml:space="preserve"> Генеральной прокуратуры и </w:t>
      </w:r>
      <w:r w:rsidR="002F3D22">
        <w:rPr>
          <w:sz w:val="28"/>
          <w:szCs w:val="28"/>
        </w:rPr>
        <w:t>сайте А</w:t>
      </w:r>
      <w:r w:rsidRPr="00EA79AB">
        <w:rPr>
          <w:sz w:val="28"/>
          <w:szCs w:val="28"/>
        </w:rPr>
        <w:t>дминистрации мун</w:t>
      </w:r>
      <w:r>
        <w:rPr>
          <w:sz w:val="28"/>
          <w:szCs w:val="28"/>
        </w:rPr>
        <w:t>иципального района Пестравский</w:t>
      </w:r>
      <w:r w:rsidRPr="00EA79AB">
        <w:rPr>
          <w:sz w:val="28"/>
          <w:szCs w:val="28"/>
        </w:rPr>
        <w:t>.</w:t>
      </w:r>
      <w:r w:rsidR="0083255D">
        <w:rPr>
          <w:sz w:val="28"/>
          <w:szCs w:val="28"/>
        </w:rPr>
        <w:t xml:space="preserve"> Согласно плана, должно быть проведено 10 проверок ЮЛ и ИП. Но, в связи с </w:t>
      </w:r>
      <w:proofErr w:type="spellStart"/>
      <w:r w:rsidR="0083255D">
        <w:rPr>
          <w:sz w:val="28"/>
          <w:szCs w:val="28"/>
        </w:rPr>
        <w:t>короновирусной</w:t>
      </w:r>
      <w:proofErr w:type="spellEnd"/>
      <w:r w:rsidR="0083255D">
        <w:rPr>
          <w:sz w:val="28"/>
          <w:szCs w:val="28"/>
        </w:rPr>
        <w:t xml:space="preserve"> инфекцией, и на основании постановле</w:t>
      </w:r>
      <w:r w:rsidR="00A6508E">
        <w:rPr>
          <w:sz w:val="28"/>
          <w:szCs w:val="28"/>
        </w:rPr>
        <w:t>ний Правительства</w:t>
      </w:r>
      <w:r w:rsidR="001B2A47">
        <w:rPr>
          <w:sz w:val="28"/>
          <w:szCs w:val="28"/>
        </w:rPr>
        <w:t xml:space="preserve"> РФ</w:t>
      </w:r>
      <w:r w:rsidR="00A6508E">
        <w:rPr>
          <w:sz w:val="28"/>
          <w:szCs w:val="28"/>
        </w:rPr>
        <w:t>,</w:t>
      </w:r>
      <w:r w:rsidR="0083255D">
        <w:rPr>
          <w:sz w:val="28"/>
          <w:szCs w:val="28"/>
        </w:rPr>
        <w:t xml:space="preserve"> из плана проверок</w:t>
      </w:r>
      <w:r w:rsidR="00A6508E">
        <w:rPr>
          <w:sz w:val="28"/>
          <w:szCs w:val="28"/>
        </w:rPr>
        <w:t xml:space="preserve"> решением</w:t>
      </w:r>
      <w:r w:rsidR="001B2A47" w:rsidRPr="001B2A47">
        <w:rPr>
          <w:sz w:val="28"/>
          <w:szCs w:val="28"/>
        </w:rPr>
        <w:t xml:space="preserve"> </w:t>
      </w:r>
      <w:r w:rsidR="001B2A47">
        <w:rPr>
          <w:sz w:val="28"/>
          <w:szCs w:val="28"/>
        </w:rPr>
        <w:t>Главы м. р. Пестравский</w:t>
      </w:r>
      <w:r w:rsidR="00A6508E">
        <w:rPr>
          <w:sz w:val="28"/>
          <w:szCs w:val="28"/>
        </w:rPr>
        <w:t xml:space="preserve"> № 01 от 03.04.2020 г и № 02 от 21.04.</w:t>
      </w:r>
      <w:r w:rsidR="001B2A47">
        <w:rPr>
          <w:sz w:val="28"/>
          <w:szCs w:val="28"/>
        </w:rPr>
        <w:t>2020 года</w:t>
      </w:r>
      <w:r w:rsidR="00A6508E" w:rsidRPr="00A6508E">
        <w:rPr>
          <w:sz w:val="28"/>
          <w:szCs w:val="28"/>
        </w:rPr>
        <w:t xml:space="preserve"> </w:t>
      </w:r>
      <w:r w:rsidR="00A6508E">
        <w:rPr>
          <w:sz w:val="28"/>
          <w:szCs w:val="28"/>
        </w:rPr>
        <w:t>были исключены</w:t>
      </w:r>
      <w:r w:rsidR="0083255D">
        <w:rPr>
          <w:sz w:val="28"/>
          <w:szCs w:val="28"/>
        </w:rPr>
        <w:t xml:space="preserve"> </w:t>
      </w:r>
      <w:r w:rsidR="00A6508E">
        <w:rPr>
          <w:sz w:val="28"/>
          <w:szCs w:val="28"/>
        </w:rPr>
        <w:t>проверки, которые должны быть проведены во 2-м полугодии 2020 года.</w:t>
      </w:r>
    </w:p>
    <w:p w:rsidR="00EA79AB" w:rsidRDefault="00EA79AB" w:rsidP="00EA79AB">
      <w:pPr>
        <w:rPr>
          <w:sz w:val="28"/>
          <w:szCs w:val="28"/>
        </w:rPr>
      </w:pPr>
      <w:r w:rsidRPr="00EA79AB">
        <w:rPr>
          <w:sz w:val="28"/>
          <w:szCs w:val="28"/>
        </w:rPr>
        <w:t>Сведения, характеризующие выпо</w:t>
      </w:r>
      <w:r w:rsidR="0041310D">
        <w:rPr>
          <w:sz w:val="28"/>
          <w:szCs w:val="28"/>
        </w:rPr>
        <w:t>лненную Администрацией в 2020</w:t>
      </w:r>
      <w:r w:rsidRPr="00EA79AB">
        <w:rPr>
          <w:sz w:val="28"/>
          <w:szCs w:val="28"/>
        </w:rPr>
        <w:t xml:space="preserve"> году работу по осуществлению регионального государственного экологического на</w:t>
      </w:r>
      <w:r>
        <w:rPr>
          <w:sz w:val="28"/>
          <w:szCs w:val="28"/>
        </w:rPr>
        <w:t xml:space="preserve">дзора, представлены в таблице </w:t>
      </w:r>
      <w:r w:rsidR="00B3268B">
        <w:rPr>
          <w:sz w:val="28"/>
          <w:szCs w:val="28"/>
        </w:rPr>
        <w:t>2</w:t>
      </w:r>
      <w:r w:rsidRPr="00EA79AB">
        <w:rPr>
          <w:sz w:val="28"/>
          <w:szCs w:val="28"/>
        </w:rPr>
        <w:t>.</w:t>
      </w:r>
    </w:p>
    <w:p w:rsidR="00EA79AB" w:rsidRDefault="00EA79AB" w:rsidP="00EA79AB">
      <w:pPr>
        <w:rPr>
          <w:sz w:val="28"/>
          <w:szCs w:val="28"/>
        </w:rPr>
      </w:pPr>
    </w:p>
    <w:p w:rsidR="00EA79AB" w:rsidRDefault="00EA79AB" w:rsidP="00EA79AB">
      <w:pPr>
        <w:ind w:firstLine="540"/>
      </w:pPr>
      <w:r>
        <w:t xml:space="preserve">Таблица </w:t>
      </w:r>
      <w:r w:rsidR="00B3268B">
        <w:t>2</w:t>
      </w:r>
      <w:r w:rsidRPr="005335C3">
        <w:t>.</w:t>
      </w:r>
    </w:p>
    <w:p w:rsidR="00EA79AB" w:rsidRDefault="00EA79AB" w:rsidP="00EA79AB">
      <w:pPr>
        <w:ind w:firstLine="540"/>
        <w:jc w:val="both"/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1059"/>
        <w:gridCol w:w="963"/>
        <w:gridCol w:w="969"/>
        <w:gridCol w:w="945"/>
      </w:tblGrid>
      <w:tr w:rsidR="00EA79AB" w:rsidTr="00E627B1">
        <w:tc>
          <w:tcPr>
            <w:tcW w:w="2896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  <w:b/>
              </w:rPr>
            </w:pPr>
            <w:r w:rsidRPr="00DB61C0">
              <w:rPr>
                <w:rFonts w:eastAsia="Calibri"/>
                <w:b/>
              </w:rPr>
              <w:t>Наименование показателей</w:t>
            </w:r>
          </w:p>
        </w:tc>
        <w:tc>
          <w:tcPr>
            <w:tcW w:w="566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  <w:b/>
              </w:rPr>
            </w:pPr>
            <w:r w:rsidRPr="00DB61C0">
              <w:rPr>
                <w:rFonts w:eastAsia="Calibri"/>
                <w:b/>
                <w:lang w:val="en-US"/>
              </w:rPr>
              <w:t>I</w:t>
            </w:r>
            <w:r w:rsidRPr="00DB61C0">
              <w:rPr>
                <w:rFonts w:eastAsia="Calibri"/>
                <w:b/>
              </w:rPr>
              <w:t xml:space="preserve"> полугодие 201</w:t>
            </w:r>
            <w:r w:rsidR="004E4A50">
              <w:rPr>
                <w:rFonts w:eastAsia="Calibri"/>
                <w:b/>
              </w:rPr>
              <w:t>9</w:t>
            </w:r>
            <w:r>
              <w:rPr>
                <w:rFonts w:eastAsia="Calibri"/>
                <w:b/>
              </w:rPr>
              <w:t xml:space="preserve"> </w:t>
            </w:r>
            <w:r w:rsidRPr="00DB61C0">
              <w:rPr>
                <w:rFonts w:eastAsia="Calibri"/>
                <w:b/>
              </w:rPr>
              <w:t>г.</w:t>
            </w:r>
          </w:p>
        </w:tc>
        <w:tc>
          <w:tcPr>
            <w:tcW w:w="515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  <w:b/>
              </w:rPr>
            </w:pPr>
            <w:r w:rsidRPr="00DB61C0">
              <w:rPr>
                <w:rFonts w:eastAsia="Calibri"/>
                <w:b/>
                <w:lang w:val="en-US"/>
              </w:rPr>
              <w:t>II</w:t>
            </w:r>
            <w:r w:rsidRPr="00DB61C0">
              <w:rPr>
                <w:rFonts w:eastAsia="Calibri"/>
                <w:b/>
              </w:rPr>
              <w:t xml:space="preserve"> полугодие 201</w:t>
            </w:r>
            <w:r w:rsidR="004E4A50">
              <w:rPr>
                <w:rFonts w:eastAsia="Calibri"/>
                <w:b/>
              </w:rPr>
              <w:t>9</w:t>
            </w:r>
            <w:r>
              <w:rPr>
                <w:rFonts w:eastAsia="Calibri"/>
                <w:b/>
              </w:rPr>
              <w:t xml:space="preserve"> </w:t>
            </w:r>
            <w:r w:rsidRPr="00DB61C0">
              <w:rPr>
                <w:rFonts w:eastAsia="Calibri"/>
                <w:b/>
              </w:rPr>
              <w:t>г.</w:t>
            </w:r>
          </w:p>
        </w:tc>
        <w:tc>
          <w:tcPr>
            <w:tcW w:w="518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  <w:b/>
              </w:rPr>
            </w:pPr>
            <w:r w:rsidRPr="00DB61C0">
              <w:rPr>
                <w:rFonts w:eastAsia="Calibri"/>
                <w:b/>
                <w:lang w:val="en-US"/>
              </w:rPr>
              <w:t>I</w:t>
            </w:r>
            <w:r w:rsidRPr="00DB61C0">
              <w:rPr>
                <w:rFonts w:eastAsia="Calibri"/>
                <w:b/>
              </w:rPr>
              <w:t xml:space="preserve"> полуго</w:t>
            </w:r>
            <w:r w:rsidR="004E4A50">
              <w:rPr>
                <w:rFonts w:eastAsia="Calibri"/>
                <w:b/>
              </w:rPr>
              <w:t>дие 2020</w:t>
            </w:r>
            <w:r>
              <w:rPr>
                <w:rFonts w:eastAsia="Calibri"/>
                <w:b/>
              </w:rPr>
              <w:t xml:space="preserve"> </w:t>
            </w:r>
            <w:r w:rsidRPr="00DB61C0">
              <w:rPr>
                <w:rFonts w:eastAsia="Calibri"/>
                <w:b/>
              </w:rPr>
              <w:t>г.</w:t>
            </w:r>
          </w:p>
        </w:tc>
        <w:tc>
          <w:tcPr>
            <w:tcW w:w="505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  <w:b/>
              </w:rPr>
            </w:pPr>
            <w:r w:rsidRPr="00DB61C0">
              <w:rPr>
                <w:rFonts w:eastAsia="Calibri"/>
                <w:b/>
                <w:lang w:val="en-US"/>
              </w:rPr>
              <w:t>II</w:t>
            </w:r>
            <w:r w:rsidR="004E4A50">
              <w:rPr>
                <w:rFonts w:eastAsia="Calibri"/>
                <w:b/>
              </w:rPr>
              <w:t xml:space="preserve"> полугодие 2020</w:t>
            </w:r>
            <w:r>
              <w:rPr>
                <w:rFonts w:eastAsia="Calibri"/>
                <w:b/>
              </w:rPr>
              <w:t xml:space="preserve"> </w:t>
            </w:r>
            <w:r w:rsidRPr="00DB61C0">
              <w:rPr>
                <w:rFonts w:eastAsia="Calibri"/>
                <w:b/>
              </w:rPr>
              <w:t>г.</w:t>
            </w:r>
          </w:p>
        </w:tc>
      </w:tr>
      <w:tr w:rsidR="00EA79AB" w:rsidTr="00E627B1">
        <w:tc>
          <w:tcPr>
            <w:tcW w:w="2896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  <w:sz w:val="20"/>
                <w:szCs w:val="20"/>
              </w:rPr>
            </w:pPr>
            <w:r w:rsidRPr="00DB61C0">
              <w:rPr>
                <w:rFonts w:eastAsia="Calibri"/>
                <w:sz w:val="20"/>
                <w:szCs w:val="20"/>
              </w:rPr>
              <w:t>А</w:t>
            </w:r>
          </w:p>
        </w:tc>
        <w:tc>
          <w:tcPr>
            <w:tcW w:w="566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  <w:sz w:val="20"/>
                <w:szCs w:val="20"/>
              </w:rPr>
            </w:pPr>
            <w:r w:rsidRPr="00DB61C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5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  <w:sz w:val="20"/>
                <w:szCs w:val="20"/>
              </w:rPr>
            </w:pPr>
            <w:r w:rsidRPr="00DB61C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18" w:type="pct"/>
          </w:tcPr>
          <w:p w:rsidR="00EA79AB" w:rsidRPr="00DB6508" w:rsidRDefault="00EA79AB" w:rsidP="00E627B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505" w:type="pct"/>
          </w:tcPr>
          <w:p w:rsidR="00EA79AB" w:rsidRPr="00DB6508" w:rsidRDefault="00EA79AB" w:rsidP="00E627B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</w:tr>
      <w:tr w:rsidR="00A6508E" w:rsidTr="00E627B1">
        <w:tc>
          <w:tcPr>
            <w:tcW w:w="2896" w:type="pct"/>
          </w:tcPr>
          <w:p w:rsidR="00A6508E" w:rsidRPr="00A6508E" w:rsidRDefault="00A6508E" w:rsidP="001B2A47">
            <w:pPr>
              <w:rPr>
                <w:rFonts w:eastAsia="Calibri"/>
              </w:rPr>
            </w:pPr>
            <w:r>
              <w:rPr>
                <w:rFonts w:eastAsia="Calibri"/>
              </w:rPr>
              <w:t>Общее количество проверок</w:t>
            </w:r>
            <w:r w:rsidR="001B2A47">
              <w:rPr>
                <w:rFonts w:eastAsia="Calibri"/>
              </w:rPr>
              <w:t xml:space="preserve"> на 2020 год, размещенное на сайте Генеральной прокуратуры</w:t>
            </w:r>
          </w:p>
        </w:tc>
        <w:tc>
          <w:tcPr>
            <w:tcW w:w="566" w:type="pct"/>
          </w:tcPr>
          <w:p w:rsidR="00A6508E" w:rsidRPr="00DB61C0" w:rsidRDefault="001B2A47" w:rsidP="00E627B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A6508E" w:rsidRPr="00DB61C0" w:rsidRDefault="001B2A47" w:rsidP="00E627B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18" w:type="pct"/>
          </w:tcPr>
          <w:p w:rsidR="00A6508E" w:rsidRPr="001B2A47" w:rsidRDefault="001B2A47" w:rsidP="00E627B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A6508E" w:rsidRPr="001B2A47" w:rsidRDefault="001B2A47" w:rsidP="00E627B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EA79AB" w:rsidTr="00E627B1">
        <w:tc>
          <w:tcPr>
            <w:tcW w:w="2896" w:type="pct"/>
          </w:tcPr>
          <w:p w:rsidR="00EA79AB" w:rsidRPr="00DB61C0" w:rsidRDefault="00EA79AB" w:rsidP="00E627B1">
            <w:pPr>
              <w:rPr>
                <w:rFonts w:eastAsia="Calibri"/>
              </w:rPr>
            </w:pPr>
            <w:r w:rsidRPr="00DB61C0">
              <w:rPr>
                <w:rFonts w:eastAsia="Calibri"/>
              </w:rPr>
              <w:t>Общее количество проверок, проведенных в отношении юридических лиц, индивидуальных предпринимателей, из них:</w:t>
            </w:r>
          </w:p>
        </w:tc>
        <w:tc>
          <w:tcPr>
            <w:tcW w:w="566" w:type="pct"/>
          </w:tcPr>
          <w:p w:rsidR="00EA79AB" w:rsidRPr="00DB61C0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5" w:type="pct"/>
          </w:tcPr>
          <w:p w:rsidR="00EA79AB" w:rsidRPr="00DB61C0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8" w:type="pct"/>
          </w:tcPr>
          <w:p w:rsidR="00EA79AB" w:rsidRPr="00DB61C0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05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EA79AB" w:rsidTr="00E627B1">
        <w:trPr>
          <w:trHeight w:val="444"/>
        </w:trPr>
        <w:tc>
          <w:tcPr>
            <w:tcW w:w="2896" w:type="pct"/>
          </w:tcPr>
          <w:p w:rsidR="00EA79AB" w:rsidRPr="00DB61C0" w:rsidRDefault="00EA79AB" w:rsidP="00E627B1">
            <w:pPr>
              <w:rPr>
                <w:rFonts w:eastAsia="Calibri"/>
              </w:rPr>
            </w:pPr>
            <w:r w:rsidRPr="00DB61C0">
              <w:rPr>
                <w:rFonts w:eastAsia="Calibri"/>
              </w:rPr>
              <w:t>Плановых проверок</w:t>
            </w:r>
          </w:p>
        </w:tc>
        <w:tc>
          <w:tcPr>
            <w:tcW w:w="566" w:type="pct"/>
          </w:tcPr>
          <w:p w:rsidR="00EA79AB" w:rsidRPr="00DB61C0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5" w:type="pct"/>
          </w:tcPr>
          <w:p w:rsidR="00EA79AB" w:rsidRPr="00DB61C0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8" w:type="pct"/>
          </w:tcPr>
          <w:p w:rsidR="00EA79AB" w:rsidRPr="00DB61C0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05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EA79AB" w:rsidTr="00E627B1">
        <w:tc>
          <w:tcPr>
            <w:tcW w:w="2896" w:type="pct"/>
          </w:tcPr>
          <w:p w:rsidR="00EA79AB" w:rsidRPr="00DB61C0" w:rsidRDefault="00EA79AB" w:rsidP="00E627B1">
            <w:pPr>
              <w:rPr>
                <w:rFonts w:eastAsia="Calibri"/>
              </w:rPr>
            </w:pPr>
            <w:r w:rsidRPr="00DB61C0">
              <w:rPr>
                <w:rFonts w:eastAsia="Calibri"/>
              </w:rPr>
              <w:lastRenderedPageBreak/>
              <w:t>Внеплановых проверок, в том числе по следующим основаниям:</w:t>
            </w:r>
          </w:p>
        </w:tc>
        <w:tc>
          <w:tcPr>
            <w:tcW w:w="566" w:type="pct"/>
          </w:tcPr>
          <w:p w:rsidR="00EA79AB" w:rsidRPr="00DB61C0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15" w:type="pct"/>
          </w:tcPr>
          <w:p w:rsidR="00EA79AB" w:rsidRPr="00DB61C0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18" w:type="pct"/>
          </w:tcPr>
          <w:p w:rsidR="00EA79AB" w:rsidRPr="00746418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05" w:type="pct"/>
          </w:tcPr>
          <w:p w:rsidR="00EA79AB" w:rsidRPr="00746418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EA79AB" w:rsidTr="00E627B1">
        <w:tc>
          <w:tcPr>
            <w:tcW w:w="2896" w:type="pct"/>
          </w:tcPr>
          <w:p w:rsidR="00EA79AB" w:rsidRPr="00DB61C0" w:rsidRDefault="00EA79AB" w:rsidP="00E627B1">
            <w:pPr>
              <w:rPr>
                <w:rFonts w:eastAsia="Calibri"/>
              </w:rPr>
            </w:pPr>
            <w:r w:rsidRPr="00DB61C0">
              <w:rPr>
                <w:rFonts w:eastAsia="Calibri"/>
              </w:rPr>
              <w:t>по контролю за исполнением предписаний, выданных по результатам проведенной ранее проверки</w:t>
            </w:r>
          </w:p>
        </w:tc>
        <w:tc>
          <w:tcPr>
            <w:tcW w:w="566" w:type="pct"/>
          </w:tcPr>
          <w:p w:rsidR="00EA79AB" w:rsidRPr="00DB61C0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15" w:type="pct"/>
          </w:tcPr>
          <w:p w:rsidR="00EA79AB" w:rsidRPr="00DB61C0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18" w:type="pct"/>
          </w:tcPr>
          <w:p w:rsidR="00EA79AB" w:rsidRPr="00DB61C0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05" w:type="pct"/>
          </w:tcPr>
          <w:p w:rsidR="00EA79AB" w:rsidRPr="00DB61C0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EA79AB" w:rsidTr="00E627B1">
        <w:tc>
          <w:tcPr>
            <w:tcW w:w="2896" w:type="pct"/>
          </w:tcPr>
          <w:p w:rsidR="00EA79AB" w:rsidRPr="00DB61C0" w:rsidRDefault="00EA79AB" w:rsidP="00E627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Сведения </w:t>
            </w:r>
            <w:r w:rsidRPr="00DB61C0">
              <w:rPr>
                <w:rFonts w:eastAsia="Calibri"/>
              </w:rPr>
      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</w:p>
        </w:tc>
        <w:tc>
          <w:tcPr>
            <w:tcW w:w="566" w:type="pct"/>
          </w:tcPr>
          <w:p w:rsidR="00EA79AB" w:rsidRPr="00DB61C0" w:rsidRDefault="00A0349C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5" w:type="pct"/>
          </w:tcPr>
          <w:p w:rsidR="00EA79AB" w:rsidRPr="00DB61C0" w:rsidRDefault="00A0349C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8" w:type="pct"/>
          </w:tcPr>
          <w:p w:rsidR="00EA79AB" w:rsidRPr="00DB61C0" w:rsidRDefault="00A0349C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05" w:type="pct"/>
          </w:tcPr>
          <w:p w:rsidR="00EA79AB" w:rsidRPr="00DB61C0" w:rsidRDefault="00A0349C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A0349C" w:rsidTr="00E627B1">
        <w:tc>
          <w:tcPr>
            <w:tcW w:w="2896" w:type="pct"/>
          </w:tcPr>
          <w:p w:rsidR="00A0349C" w:rsidRDefault="00A0349C" w:rsidP="00E627B1">
            <w:pPr>
              <w:rPr>
                <w:rFonts w:eastAsia="Calibri"/>
              </w:rPr>
            </w:pPr>
            <w:r>
              <w:rPr>
                <w:rFonts w:eastAsia="Calibri"/>
              </w:rPr>
              <w:t>Сведения о применении риск-ориентированного подхода при организации и осуществлении государственного контроля (надзора)</w:t>
            </w:r>
          </w:p>
        </w:tc>
        <w:tc>
          <w:tcPr>
            <w:tcW w:w="566" w:type="pct"/>
          </w:tcPr>
          <w:p w:rsidR="00A0349C" w:rsidRDefault="00A0349C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5" w:type="pct"/>
          </w:tcPr>
          <w:p w:rsidR="00A0349C" w:rsidRDefault="00A0349C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8" w:type="pct"/>
          </w:tcPr>
          <w:p w:rsidR="00A0349C" w:rsidRDefault="00A0349C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05" w:type="pct"/>
          </w:tcPr>
          <w:p w:rsidR="00A0349C" w:rsidRDefault="00A0349C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EA79AB" w:rsidTr="00E627B1">
        <w:tc>
          <w:tcPr>
            <w:tcW w:w="2896" w:type="pct"/>
          </w:tcPr>
          <w:p w:rsidR="00EA79AB" w:rsidRPr="00DB61C0" w:rsidRDefault="00EA79AB" w:rsidP="00E627B1">
            <w:pPr>
              <w:rPr>
                <w:rFonts w:eastAsia="Calibri"/>
              </w:rPr>
            </w:pPr>
            <w:r w:rsidRPr="00DB61C0">
              <w:rPr>
                <w:rFonts w:eastAsia="Calibri"/>
              </w:rPr>
              <w:t>Общее количество документарных проверок</w:t>
            </w:r>
          </w:p>
        </w:tc>
        <w:tc>
          <w:tcPr>
            <w:tcW w:w="566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15" w:type="pct"/>
          </w:tcPr>
          <w:p w:rsidR="00EA79AB" w:rsidRPr="00DB61C0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18" w:type="pct"/>
          </w:tcPr>
          <w:p w:rsidR="00EA79AB" w:rsidRPr="00DB61C0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05" w:type="pct"/>
          </w:tcPr>
          <w:p w:rsidR="00EA79AB" w:rsidRPr="00DB61C0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EA79AB" w:rsidTr="00E627B1">
        <w:tc>
          <w:tcPr>
            <w:tcW w:w="2896" w:type="pct"/>
          </w:tcPr>
          <w:p w:rsidR="00EA79AB" w:rsidRPr="00DB61C0" w:rsidRDefault="00EA79AB" w:rsidP="00E627B1">
            <w:pPr>
              <w:rPr>
                <w:rFonts w:eastAsia="Calibri"/>
              </w:rPr>
            </w:pPr>
            <w:r w:rsidRPr="00DB61C0">
              <w:rPr>
                <w:rFonts w:eastAsia="Calibri"/>
              </w:rPr>
              <w:t>Общее количество выездных проверок</w:t>
            </w:r>
          </w:p>
        </w:tc>
        <w:tc>
          <w:tcPr>
            <w:tcW w:w="566" w:type="pct"/>
          </w:tcPr>
          <w:p w:rsidR="00EA79AB" w:rsidRDefault="00135B96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15" w:type="pct"/>
          </w:tcPr>
          <w:p w:rsidR="00EA79AB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18" w:type="pct"/>
          </w:tcPr>
          <w:p w:rsidR="00EA79AB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05" w:type="pct"/>
          </w:tcPr>
          <w:p w:rsidR="00EA79AB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EA79AB" w:rsidTr="00E627B1">
        <w:tc>
          <w:tcPr>
            <w:tcW w:w="2896" w:type="pct"/>
          </w:tcPr>
          <w:p w:rsidR="00EA79AB" w:rsidRPr="00DB61C0" w:rsidRDefault="00EA79AB" w:rsidP="00E627B1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проверок с привлечением экспертов и экспертных организаций</w:t>
            </w:r>
          </w:p>
        </w:tc>
        <w:tc>
          <w:tcPr>
            <w:tcW w:w="566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5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8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05" w:type="pct"/>
          </w:tcPr>
          <w:p w:rsidR="00EA79AB" w:rsidRPr="00DB61C0" w:rsidRDefault="00EA79AB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20415A" w:rsidTr="00E627B1">
        <w:tc>
          <w:tcPr>
            <w:tcW w:w="2896" w:type="pct"/>
          </w:tcPr>
          <w:p w:rsidR="0020415A" w:rsidRDefault="0020415A" w:rsidP="00E627B1">
            <w:pPr>
              <w:rPr>
                <w:rFonts w:eastAsia="Calibri"/>
              </w:rPr>
            </w:pPr>
            <w:r>
              <w:t>Сведения о проведении мероприятий по профилактике на</w:t>
            </w:r>
            <w:r w:rsidR="00176387">
              <w:t>рушений обязательных требований</w:t>
            </w:r>
          </w:p>
        </w:tc>
        <w:tc>
          <w:tcPr>
            <w:tcW w:w="566" w:type="pct"/>
          </w:tcPr>
          <w:p w:rsidR="0020415A" w:rsidRDefault="00A0349C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515" w:type="pct"/>
          </w:tcPr>
          <w:p w:rsidR="0020415A" w:rsidRDefault="00A0349C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18" w:type="pct"/>
          </w:tcPr>
          <w:p w:rsidR="0020415A" w:rsidRDefault="00176387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505" w:type="pct"/>
          </w:tcPr>
          <w:p w:rsidR="0020415A" w:rsidRDefault="00176387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35B96" w:rsidTr="00E627B1">
        <w:tc>
          <w:tcPr>
            <w:tcW w:w="2896" w:type="pct"/>
          </w:tcPr>
          <w:p w:rsidR="00135B96" w:rsidRDefault="00176387" w:rsidP="00E627B1">
            <w:pPr>
              <w:rPr>
                <w:rFonts w:eastAsia="Calibri"/>
              </w:rPr>
            </w:pPr>
            <w:r>
              <w:rPr>
                <w:rFonts w:eastAsia="Calibri"/>
              </w:rPr>
              <w:t>В том числе в</w:t>
            </w:r>
            <w:r w:rsidR="00135B96">
              <w:rPr>
                <w:rFonts w:eastAsia="Calibri"/>
              </w:rPr>
              <w:t>ыдано предостережений о недопустимости нарушения обязательных требований</w:t>
            </w:r>
          </w:p>
        </w:tc>
        <w:tc>
          <w:tcPr>
            <w:tcW w:w="566" w:type="pct"/>
          </w:tcPr>
          <w:p w:rsidR="00135B96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515" w:type="pct"/>
          </w:tcPr>
          <w:p w:rsidR="00135B96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18" w:type="pct"/>
          </w:tcPr>
          <w:p w:rsidR="00135B96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505" w:type="pct"/>
          </w:tcPr>
          <w:p w:rsidR="00135B96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0415A" w:rsidTr="00E627B1">
        <w:trPr>
          <w:trHeight w:val="1841"/>
        </w:trPr>
        <w:tc>
          <w:tcPr>
            <w:tcW w:w="2896" w:type="pct"/>
          </w:tcPr>
          <w:p w:rsidR="0020415A" w:rsidRDefault="0020415A" w:rsidP="00E627B1">
            <w:r>
              <w:t>Сведения о проведении мероприятий по контролю (рейдовые обследования), при проведении которых не требуется взаимодействие органа государственного контроля (надзора), муниципального контроля, с юридическими лицами и ин</w:t>
            </w:r>
            <w:r w:rsidR="00176387">
              <w:t>дивидуальными предпринимателями</w:t>
            </w:r>
          </w:p>
          <w:p w:rsidR="0020415A" w:rsidRDefault="0020415A" w:rsidP="00E627B1">
            <w:pPr>
              <w:rPr>
                <w:rFonts w:eastAsia="Calibri"/>
              </w:rPr>
            </w:pPr>
          </w:p>
        </w:tc>
        <w:tc>
          <w:tcPr>
            <w:tcW w:w="566" w:type="pct"/>
          </w:tcPr>
          <w:p w:rsidR="0020415A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15" w:type="pct"/>
          </w:tcPr>
          <w:p w:rsidR="0020415A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18" w:type="pct"/>
          </w:tcPr>
          <w:p w:rsidR="0020415A" w:rsidRDefault="007A0F25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05" w:type="pct"/>
          </w:tcPr>
          <w:p w:rsidR="0020415A" w:rsidRDefault="007A0F25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B6A41" w:rsidTr="00EB6A41">
        <w:trPr>
          <w:trHeight w:val="455"/>
        </w:trPr>
        <w:tc>
          <w:tcPr>
            <w:tcW w:w="2896" w:type="pct"/>
          </w:tcPr>
          <w:p w:rsidR="00EB6A41" w:rsidRDefault="00EB6A41" w:rsidP="00E627B1">
            <w:r>
              <w:t>Проведено административных расследований</w:t>
            </w:r>
          </w:p>
        </w:tc>
        <w:tc>
          <w:tcPr>
            <w:tcW w:w="566" w:type="pct"/>
          </w:tcPr>
          <w:p w:rsidR="00EB6A41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15" w:type="pct"/>
          </w:tcPr>
          <w:p w:rsidR="00EB6A41" w:rsidRDefault="004E4A50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18" w:type="pct"/>
          </w:tcPr>
          <w:p w:rsidR="00EB6A41" w:rsidRDefault="00EB6A41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A0F25">
              <w:rPr>
                <w:rFonts w:eastAsia="Calibri"/>
              </w:rPr>
              <w:t>9</w:t>
            </w:r>
          </w:p>
        </w:tc>
        <w:tc>
          <w:tcPr>
            <w:tcW w:w="505" w:type="pct"/>
          </w:tcPr>
          <w:p w:rsidR="00EB6A41" w:rsidRDefault="007A0F25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20415A" w:rsidTr="00E627B1">
        <w:trPr>
          <w:trHeight w:val="451"/>
        </w:trPr>
        <w:tc>
          <w:tcPr>
            <w:tcW w:w="2896" w:type="pct"/>
          </w:tcPr>
          <w:p w:rsidR="0020415A" w:rsidRDefault="0020415A" w:rsidP="00E627B1">
            <w:r>
              <w:t>Сведения о количестве проведенных в отчетном периоде проверок в отношении субъектов малого предпринимательства.</w:t>
            </w:r>
          </w:p>
          <w:p w:rsidR="0020415A" w:rsidRDefault="0020415A" w:rsidP="00E627B1"/>
        </w:tc>
        <w:tc>
          <w:tcPr>
            <w:tcW w:w="566" w:type="pct"/>
          </w:tcPr>
          <w:p w:rsidR="0020415A" w:rsidRDefault="0020415A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5" w:type="pct"/>
          </w:tcPr>
          <w:p w:rsidR="0020415A" w:rsidRDefault="0020415A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18" w:type="pct"/>
          </w:tcPr>
          <w:p w:rsidR="0020415A" w:rsidRDefault="007A0F25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05" w:type="pct"/>
          </w:tcPr>
          <w:p w:rsidR="0020415A" w:rsidRDefault="0020415A" w:rsidP="00E62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E627B1" w:rsidRDefault="00B073A4" w:rsidP="00B073A4">
      <w:pPr>
        <w:spacing w:after="300"/>
        <w:jc w:val="both"/>
        <w:rPr>
          <w:color w:val="4D4D4D"/>
          <w:sz w:val="28"/>
          <w:szCs w:val="28"/>
          <w:shd w:val="clear" w:color="auto" w:fill="F5F5F5"/>
        </w:rPr>
      </w:pPr>
      <w:r>
        <w:rPr>
          <w:color w:val="4D4D4D"/>
          <w:sz w:val="28"/>
          <w:szCs w:val="28"/>
          <w:shd w:val="clear" w:color="auto" w:fill="F5F5F5"/>
        </w:rPr>
        <w:t xml:space="preserve">      </w:t>
      </w:r>
    </w:p>
    <w:p w:rsidR="00DA028B" w:rsidRDefault="00DA028B" w:rsidP="00B073A4">
      <w:pPr>
        <w:spacing w:after="300"/>
        <w:jc w:val="both"/>
        <w:rPr>
          <w:color w:val="4D4D4D"/>
          <w:sz w:val="28"/>
          <w:szCs w:val="28"/>
          <w:shd w:val="clear" w:color="auto" w:fill="F5F5F5"/>
        </w:rPr>
      </w:pPr>
    </w:p>
    <w:p w:rsidR="00DA028B" w:rsidRDefault="00DA028B" w:rsidP="00B073A4">
      <w:pPr>
        <w:spacing w:after="300"/>
        <w:jc w:val="both"/>
        <w:rPr>
          <w:color w:val="4D4D4D"/>
          <w:sz w:val="28"/>
          <w:szCs w:val="28"/>
          <w:shd w:val="clear" w:color="auto" w:fill="F5F5F5"/>
        </w:rPr>
      </w:pPr>
    </w:p>
    <w:p w:rsidR="00DA028B" w:rsidRDefault="00DA028B" w:rsidP="00B073A4">
      <w:pPr>
        <w:spacing w:after="300"/>
        <w:jc w:val="both"/>
        <w:rPr>
          <w:color w:val="4D4D4D"/>
          <w:sz w:val="28"/>
          <w:szCs w:val="28"/>
          <w:shd w:val="clear" w:color="auto" w:fill="F5F5F5"/>
        </w:rPr>
      </w:pPr>
    </w:p>
    <w:p w:rsidR="00DA028B" w:rsidRDefault="00DA028B" w:rsidP="00B073A4">
      <w:pPr>
        <w:spacing w:after="300"/>
        <w:jc w:val="both"/>
        <w:rPr>
          <w:color w:val="4D4D4D"/>
          <w:sz w:val="28"/>
          <w:szCs w:val="28"/>
          <w:shd w:val="clear" w:color="auto" w:fill="F5F5F5"/>
        </w:rPr>
      </w:pPr>
    </w:p>
    <w:p w:rsidR="00E627B1" w:rsidRDefault="00E627B1" w:rsidP="00B073A4">
      <w:pPr>
        <w:spacing w:after="300"/>
        <w:jc w:val="both"/>
        <w:rPr>
          <w:color w:val="4D4D4D"/>
          <w:sz w:val="28"/>
          <w:szCs w:val="28"/>
          <w:shd w:val="clear" w:color="auto" w:fill="F5F5F5"/>
        </w:rPr>
      </w:pPr>
    </w:p>
    <w:p w:rsidR="00E627B1" w:rsidRDefault="00B073A4" w:rsidP="00E6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color w:val="4D4D4D"/>
          <w:sz w:val="28"/>
          <w:szCs w:val="28"/>
          <w:shd w:val="clear" w:color="auto" w:fill="F5F5F5"/>
        </w:rPr>
        <w:lastRenderedPageBreak/>
        <w:t xml:space="preserve">  </w:t>
      </w:r>
    </w:p>
    <w:p w:rsidR="00E627B1" w:rsidRPr="00F828AB" w:rsidRDefault="00E627B1" w:rsidP="00E6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E627B1" w:rsidRPr="00F828AB" w:rsidRDefault="00E627B1" w:rsidP="00E6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E627B1" w:rsidRPr="00886888" w:rsidRDefault="00E627B1" w:rsidP="00E6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E627B1" w:rsidRDefault="00E627B1" w:rsidP="004D612F">
      <w:pPr>
        <w:spacing w:after="300"/>
        <w:jc w:val="both"/>
        <w:rPr>
          <w:color w:val="4D4D4D"/>
          <w:sz w:val="28"/>
          <w:szCs w:val="28"/>
          <w:shd w:val="clear" w:color="auto" w:fill="F5F5F5"/>
        </w:rPr>
      </w:pPr>
    </w:p>
    <w:p w:rsidR="004D612F" w:rsidRPr="004D612F" w:rsidRDefault="00D75A03" w:rsidP="004D612F">
      <w:pPr>
        <w:spacing w:after="300"/>
        <w:jc w:val="both"/>
        <w:rPr>
          <w:color w:val="4D4D4D"/>
          <w:sz w:val="28"/>
          <w:szCs w:val="28"/>
          <w:shd w:val="clear" w:color="auto" w:fill="F5F5F5"/>
        </w:rPr>
      </w:pPr>
      <w:r>
        <w:rPr>
          <w:color w:val="4D4D4D"/>
          <w:sz w:val="28"/>
          <w:szCs w:val="28"/>
          <w:shd w:val="clear" w:color="auto" w:fill="F5F5F5"/>
        </w:rPr>
        <w:t xml:space="preserve">    </w:t>
      </w:r>
      <w:r w:rsidR="004D612F" w:rsidRPr="004D612F">
        <w:rPr>
          <w:color w:val="4D4D4D"/>
          <w:sz w:val="28"/>
          <w:szCs w:val="28"/>
          <w:shd w:val="clear" w:color="auto" w:fill="F5F5F5"/>
        </w:rPr>
        <w:t>Сведения о принятых мерах реагирования по фактам выявленных наруше</w:t>
      </w:r>
      <w:r w:rsidR="00B3268B">
        <w:rPr>
          <w:color w:val="4D4D4D"/>
          <w:sz w:val="28"/>
          <w:szCs w:val="28"/>
          <w:shd w:val="clear" w:color="auto" w:fill="F5F5F5"/>
        </w:rPr>
        <w:t>ний, представлены в таблице 3</w:t>
      </w:r>
    </w:p>
    <w:p w:rsidR="004D612F" w:rsidRPr="00B86A1C" w:rsidRDefault="00B3268B" w:rsidP="004D612F">
      <w:pPr>
        <w:spacing w:after="300"/>
        <w:jc w:val="both"/>
        <w:rPr>
          <w:color w:val="4D4D4D"/>
          <w:sz w:val="22"/>
          <w:szCs w:val="22"/>
          <w:shd w:val="clear" w:color="auto" w:fill="F5F5F5"/>
          <w:lang w:val="en-US"/>
        </w:rPr>
      </w:pPr>
      <w:r>
        <w:rPr>
          <w:color w:val="4D4D4D"/>
          <w:sz w:val="22"/>
          <w:szCs w:val="22"/>
          <w:shd w:val="clear" w:color="auto" w:fill="F5F5F5"/>
        </w:rPr>
        <w:t>Таблица 3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1245"/>
        <w:gridCol w:w="1164"/>
        <w:gridCol w:w="1133"/>
        <w:gridCol w:w="1276"/>
      </w:tblGrid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b/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Наименование показателей</w:t>
            </w:r>
          </w:p>
        </w:tc>
        <w:tc>
          <w:tcPr>
            <w:tcW w:w="646" w:type="pct"/>
          </w:tcPr>
          <w:p w:rsidR="004D612F" w:rsidRPr="004D612F" w:rsidRDefault="004D612F" w:rsidP="002B5CEE">
            <w:pPr>
              <w:spacing w:after="300"/>
              <w:jc w:val="center"/>
              <w:rPr>
                <w:b/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  <w:lang w:val="en-US"/>
              </w:rPr>
              <w:t>I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полугодие 201</w:t>
            </w:r>
            <w:r w:rsidR="00BC5B15">
              <w:rPr>
                <w:b/>
                <w:color w:val="4D4D4D"/>
                <w:sz w:val="20"/>
                <w:szCs w:val="20"/>
                <w:shd w:val="clear" w:color="auto" w:fill="F5F5F5"/>
              </w:rPr>
              <w:t>9</w:t>
            </w:r>
            <w:r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г.</w:t>
            </w:r>
          </w:p>
        </w:tc>
        <w:tc>
          <w:tcPr>
            <w:tcW w:w="604" w:type="pct"/>
          </w:tcPr>
          <w:p w:rsidR="004D612F" w:rsidRPr="004D612F" w:rsidRDefault="004D612F" w:rsidP="002B5CEE">
            <w:pPr>
              <w:spacing w:after="300"/>
              <w:jc w:val="center"/>
              <w:rPr>
                <w:b/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  <w:lang w:val="en-US"/>
              </w:rPr>
              <w:t>II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полугодие 201</w:t>
            </w:r>
            <w:r w:rsidR="00BC5B15">
              <w:rPr>
                <w:b/>
                <w:color w:val="4D4D4D"/>
                <w:sz w:val="20"/>
                <w:szCs w:val="20"/>
                <w:shd w:val="clear" w:color="auto" w:fill="F5F5F5"/>
              </w:rPr>
              <w:t>9</w:t>
            </w:r>
            <w:r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г.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b/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  <w:lang w:val="en-US"/>
              </w:rPr>
              <w:t>I</w:t>
            </w:r>
            <w:r w:rsidR="00BC5B15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полугодие 2020</w:t>
            </w:r>
            <w:r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г.</w:t>
            </w:r>
          </w:p>
        </w:tc>
        <w:tc>
          <w:tcPr>
            <w:tcW w:w="662" w:type="pct"/>
          </w:tcPr>
          <w:p w:rsidR="004D612F" w:rsidRPr="004D612F" w:rsidRDefault="004D612F" w:rsidP="00342733">
            <w:pPr>
              <w:spacing w:after="300"/>
              <w:jc w:val="center"/>
              <w:rPr>
                <w:b/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  <w:lang w:val="en-US"/>
              </w:rPr>
              <w:t>II</w:t>
            </w:r>
            <w:r w:rsidR="00BC5B15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полугодие 2020</w:t>
            </w:r>
            <w:r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г.</w:t>
            </w:r>
          </w:p>
        </w:tc>
      </w:tr>
      <w:tr w:rsidR="004D612F" w:rsidRPr="004D612F" w:rsidTr="00342733">
        <w:trPr>
          <w:trHeight w:val="257"/>
        </w:trPr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А</w:t>
            </w:r>
          </w:p>
        </w:tc>
        <w:tc>
          <w:tcPr>
            <w:tcW w:w="646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604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2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662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2</w:t>
            </w:r>
          </w:p>
        </w:tc>
      </w:tr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Общее количество юридических лиц, индивидуальных предпринимателей, в ходе проведения проверок, в отношении которых выявлены правонарушения</w:t>
            </w:r>
          </w:p>
        </w:tc>
        <w:tc>
          <w:tcPr>
            <w:tcW w:w="646" w:type="pct"/>
          </w:tcPr>
          <w:p w:rsidR="004D612F" w:rsidRPr="004D612F" w:rsidRDefault="00BC5B15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04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62" w:type="pct"/>
          </w:tcPr>
          <w:p w:rsidR="004D612F" w:rsidRPr="004D612F" w:rsidRDefault="00BC5B15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</w:tr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Общее количество проверок, по итогам, проведения которых выявлены правонарушения</w:t>
            </w:r>
          </w:p>
        </w:tc>
        <w:tc>
          <w:tcPr>
            <w:tcW w:w="646" w:type="pct"/>
          </w:tcPr>
          <w:p w:rsidR="004D612F" w:rsidRPr="004D612F" w:rsidRDefault="00BC5B15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04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62" w:type="pct"/>
          </w:tcPr>
          <w:p w:rsidR="004D612F" w:rsidRPr="004D612F" w:rsidRDefault="00BC5B15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</w:tr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Выявлено правонарушений, в том числе:</w:t>
            </w:r>
          </w:p>
        </w:tc>
        <w:tc>
          <w:tcPr>
            <w:tcW w:w="646" w:type="pct"/>
          </w:tcPr>
          <w:p w:rsidR="004D612F" w:rsidRPr="004D612F" w:rsidRDefault="00BC5B15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04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62" w:type="pct"/>
          </w:tcPr>
          <w:p w:rsidR="004D612F" w:rsidRPr="004D612F" w:rsidRDefault="00BC5B15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</w:tr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нарушение обязательных требований законодательства</w:t>
            </w:r>
          </w:p>
        </w:tc>
        <w:tc>
          <w:tcPr>
            <w:tcW w:w="646" w:type="pct"/>
          </w:tcPr>
          <w:p w:rsidR="004D612F" w:rsidRPr="004D612F" w:rsidRDefault="00BC5B15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04" w:type="pct"/>
          </w:tcPr>
          <w:p w:rsidR="004D612F" w:rsidRPr="004D612F" w:rsidRDefault="00BC5B15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62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</w:tr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невыполнение предписаний органов государственного контроля (надзора)</w:t>
            </w:r>
          </w:p>
        </w:tc>
        <w:tc>
          <w:tcPr>
            <w:tcW w:w="646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04" w:type="pct"/>
          </w:tcPr>
          <w:p w:rsidR="004D612F" w:rsidRPr="004D612F" w:rsidRDefault="00BC5B15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62" w:type="pct"/>
          </w:tcPr>
          <w:p w:rsidR="004D612F" w:rsidRPr="004D612F" w:rsidRDefault="00BC5B15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</w:tr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Общее количество проверок, по итогам, проведения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646" w:type="pct"/>
          </w:tcPr>
          <w:p w:rsidR="004D612F" w:rsidRPr="004D612F" w:rsidRDefault="00BC5B15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04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62" w:type="pct"/>
          </w:tcPr>
          <w:p w:rsidR="004D612F" w:rsidRPr="004D612F" w:rsidRDefault="00BC5B15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</w:tr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Общее 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646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04" w:type="pct"/>
          </w:tcPr>
          <w:p w:rsidR="004D612F" w:rsidRPr="004D612F" w:rsidRDefault="00BC5B15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62" w:type="pct"/>
          </w:tcPr>
          <w:p w:rsidR="004D612F" w:rsidRPr="004D612F" w:rsidRDefault="00BC5B15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</w:tr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Общее количество административных наказаний, наложенных по итогам проверок, в том числе по видам наказаний:</w:t>
            </w:r>
          </w:p>
        </w:tc>
        <w:tc>
          <w:tcPr>
            <w:tcW w:w="646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04" w:type="pct"/>
          </w:tcPr>
          <w:p w:rsidR="004D612F" w:rsidRPr="004D612F" w:rsidRDefault="00BC5B15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62" w:type="pct"/>
          </w:tcPr>
          <w:p w:rsidR="004D612F" w:rsidRPr="004D612F" w:rsidRDefault="00BC5B15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</w:tr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административный штраф на должностное лицо</w:t>
            </w:r>
          </w:p>
        </w:tc>
        <w:tc>
          <w:tcPr>
            <w:tcW w:w="646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04" w:type="pct"/>
          </w:tcPr>
          <w:p w:rsidR="004D612F" w:rsidRPr="004D612F" w:rsidRDefault="00BC5B15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62" w:type="pct"/>
          </w:tcPr>
          <w:p w:rsidR="004D612F" w:rsidRPr="004D612F" w:rsidRDefault="00BC5B15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</w:tr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административный штраф на индивидуального предпринимателя</w:t>
            </w:r>
          </w:p>
        </w:tc>
        <w:tc>
          <w:tcPr>
            <w:tcW w:w="646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04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62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</w:tr>
      <w:tr w:rsidR="004D612F" w:rsidRPr="004D612F" w:rsidTr="00342733">
        <w:tc>
          <w:tcPr>
            <w:tcW w:w="250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lastRenderedPageBreak/>
              <w:t>административный штраф на юридическое лицо</w:t>
            </w:r>
          </w:p>
        </w:tc>
        <w:tc>
          <w:tcPr>
            <w:tcW w:w="646" w:type="pct"/>
          </w:tcPr>
          <w:p w:rsidR="004D612F" w:rsidRPr="004D612F" w:rsidRDefault="002B5CEE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04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588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62" w:type="pct"/>
          </w:tcPr>
          <w:p w:rsidR="004D612F" w:rsidRPr="004D612F" w:rsidRDefault="004D612F" w:rsidP="00342733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</w:tr>
    </w:tbl>
    <w:p w:rsidR="004D612F" w:rsidRPr="004D612F" w:rsidRDefault="004D612F" w:rsidP="004D612F">
      <w:pPr>
        <w:spacing w:after="300"/>
        <w:jc w:val="both"/>
        <w:rPr>
          <w:color w:val="4D4D4D"/>
          <w:sz w:val="20"/>
          <w:szCs w:val="20"/>
          <w:shd w:val="clear" w:color="auto" w:fill="F5F5F5"/>
        </w:rPr>
      </w:pPr>
    </w:p>
    <w:p w:rsidR="004D612F" w:rsidRPr="004D612F" w:rsidRDefault="00B3268B" w:rsidP="004D612F">
      <w:pPr>
        <w:spacing w:after="300"/>
        <w:jc w:val="both"/>
        <w:rPr>
          <w:color w:val="4D4D4D"/>
          <w:sz w:val="20"/>
          <w:szCs w:val="20"/>
          <w:shd w:val="clear" w:color="auto" w:fill="F5F5F5"/>
        </w:rPr>
      </w:pPr>
      <w:r>
        <w:rPr>
          <w:color w:val="4D4D4D"/>
          <w:sz w:val="20"/>
          <w:szCs w:val="20"/>
          <w:shd w:val="clear" w:color="auto" w:fill="F5F5F5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140"/>
        <w:gridCol w:w="1140"/>
        <w:gridCol w:w="1140"/>
        <w:gridCol w:w="1140"/>
      </w:tblGrid>
      <w:tr w:rsidR="004D612F" w:rsidRPr="004D612F" w:rsidTr="00D5678B">
        <w:tc>
          <w:tcPr>
            <w:tcW w:w="2560" w:type="pct"/>
          </w:tcPr>
          <w:p w:rsidR="00D5678B" w:rsidRDefault="00D5678B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</w:p>
          <w:p w:rsidR="004D612F" w:rsidRPr="004D612F" w:rsidRDefault="004D612F" w:rsidP="004D612F">
            <w:pPr>
              <w:spacing w:after="300"/>
              <w:jc w:val="both"/>
              <w:rPr>
                <w:b/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Наименование показателей</w:t>
            </w:r>
          </w:p>
        </w:tc>
        <w:tc>
          <w:tcPr>
            <w:tcW w:w="610" w:type="pct"/>
          </w:tcPr>
          <w:p w:rsidR="004D612F" w:rsidRPr="004D612F" w:rsidRDefault="004D612F" w:rsidP="002B5CEE">
            <w:pPr>
              <w:spacing w:after="300"/>
              <w:jc w:val="center"/>
              <w:rPr>
                <w:b/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  <w:lang w:val="en-US"/>
              </w:rPr>
              <w:t>I</w:t>
            </w:r>
            <w:r w:rsidR="00BC5B15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полугодие 2019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</w:t>
            </w:r>
            <w:proofErr w:type="gramStart"/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г.,</w:t>
            </w:r>
            <w:proofErr w:type="gramEnd"/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тыс.</w:t>
            </w:r>
            <w:r w:rsidR="002B5CEE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руб.</w:t>
            </w:r>
          </w:p>
        </w:tc>
        <w:tc>
          <w:tcPr>
            <w:tcW w:w="610" w:type="pct"/>
          </w:tcPr>
          <w:p w:rsidR="004D612F" w:rsidRPr="004D612F" w:rsidRDefault="004D612F" w:rsidP="002B5CEE">
            <w:pPr>
              <w:spacing w:after="300"/>
              <w:jc w:val="center"/>
              <w:rPr>
                <w:b/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  <w:lang w:val="en-US"/>
              </w:rPr>
              <w:t>II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полугодие </w:t>
            </w:r>
            <w:r w:rsidR="00BC5B15">
              <w:rPr>
                <w:b/>
                <w:color w:val="4D4D4D"/>
                <w:sz w:val="20"/>
                <w:szCs w:val="20"/>
                <w:shd w:val="clear" w:color="auto" w:fill="F5F5F5"/>
              </w:rPr>
              <w:t>2019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</w:t>
            </w:r>
            <w:proofErr w:type="gramStart"/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г.,</w:t>
            </w:r>
            <w:proofErr w:type="gramEnd"/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тыс.</w:t>
            </w:r>
            <w:r w:rsidR="002B5CEE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руб.</w:t>
            </w:r>
          </w:p>
        </w:tc>
        <w:tc>
          <w:tcPr>
            <w:tcW w:w="610" w:type="pct"/>
          </w:tcPr>
          <w:p w:rsidR="004D612F" w:rsidRPr="004D612F" w:rsidRDefault="004D612F" w:rsidP="002B5CEE">
            <w:pPr>
              <w:spacing w:after="300"/>
              <w:jc w:val="center"/>
              <w:rPr>
                <w:b/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  <w:lang w:val="en-US"/>
              </w:rPr>
              <w:t>I</w:t>
            </w:r>
            <w:r w:rsidR="00BC5B15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полугодие 2020</w:t>
            </w:r>
            <w:r w:rsidR="002B5CEE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</w:t>
            </w:r>
            <w:proofErr w:type="gramStart"/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г.,</w:t>
            </w:r>
            <w:proofErr w:type="gramEnd"/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тыс.</w:t>
            </w:r>
            <w:r w:rsidR="002B5CEE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руб.</w:t>
            </w:r>
          </w:p>
        </w:tc>
        <w:tc>
          <w:tcPr>
            <w:tcW w:w="610" w:type="pct"/>
          </w:tcPr>
          <w:p w:rsidR="004D612F" w:rsidRPr="004D612F" w:rsidRDefault="004D612F" w:rsidP="002B5CEE">
            <w:pPr>
              <w:spacing w:after="300"/>
              <w:jc w:val="center"/>
              <w:rPr>
                <w:b/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  <w:lang w:val="en-US"/>
              </w:rPr>
              <w:t>II</w:t>
            </w:r>
            <w:r w:rsidR="00BC5B15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полугодие 2020</w:t>
            </w:r>
            <w:r w:rsidR="002B5CEE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</w:t>
            </w:r>
            <w:proofErr w:type="gramStart"/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г.,</w:t>
            </w:r>
            <w:proofErr w:type="gramEnd"/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тыс.</w:t>
            </w:r>
            <w:r w:rsidR="002B5CEE">
              <w:rPr>
                <w:b/>
                <w:color w:val="4D4D4D"/>
                <w:sz w:val="20"/>
                <w:szCs w:val="20"/>
                <w:shd w:val="clear" w:color="auto" w:fill="F5F5F5"/>
              </w:rPr>
              <w:t xml:space="preserve"> </w:t>
            </w:r>
            <w:r w:rsidRPr="004D612F">
              <w:rPr>
                <w:b/>
                <w:color w:val="4D4D4D"/>
                <w:sz w:val="20"/>
                <w:szCs w:val="20"/>
                <w:shd w:val="clear" w:color="auto" w:fill="F5F5F5"/>
              </w:rPr>
              <w:t>руб.</w:t>
            </w:r>
          </w:p>
        </w:tc>
      </w:tr>
      <w:tr w:rsidR="004D612F" w:rsidRPr="004D612F" w:rsidTr="00D5678B">
        <w:tc>
          <w:tcPr>
            <w:tcW w:w="2560" w:type="pct"/>
          </w:tcPr>
          <w:p w:rsidR="004D612F" w:rsidRPr="004D612F" w:rsidRDefault="004D612F" w:rsidP="002B5CEE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А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2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2</w:t>
            </w:r>
          </w:p>
        </w:tc>
      </w:tr>
      <w:tr w:rsidR="004D612F" w:rsidRPr="004D612F" w:rsidTr="00D5678B">
        <w:tc>
          <w:tcPr>
            <w:tcW w:w="256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Общая сумма наложенных административных штрафов, в том числе:</w:t>
            </w:r>
          </w:p>
        </w:tc>
        <w:tc>
          <w:tcPr>
            <w:tcW w:w="610" w:type="pct"/>
          </w:tcPr>
          <w:p w:rsidR="004D612F" w:rsidRPr="004D612F" w:rsidRDefault="002B5CEE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BC5B15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BC5B15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</w:tr>
      <w:tr w:rsidR="004D612F" w:rsidRPr="004D612F" w:rsidTr="00D5678B">
        <w:tc>
          <w:tcPr>
            <w:tcW w:w="256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на должностное лицо</w:t>
            </w:r>
          </w:p>
        </w:tc>
        <w:tc>
          <w:tcPr>
            <w:tcW w:w="610" w:type="pct"/>
          </w:tcPr>
          <w:p w:rsidR="004D612F" w:rsidRPr="004D612F" w:rsidRDefault="002B5CEE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BC5B15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BC5B15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</w:tr>
      <w:tr w:rsidR="004D612F" w:rsidRPr="004D612F" w:rsidTr="00D5678B">
        <w:tc>
          <w:tcPr>
            <w:tcW w:w="256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на индивидуального предпринимателя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</w:tr>
      <w:tr w:rsidR="004D612F" w:rsidRPr="004D612F" w:rsidTr="00D5678B">
        <w:tc>
          <w:tcPr>
            <w:tcW w:w="256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на юридическое лицо</w:t>
            </w:r>
          </w:p>
        </w:tc>
        <w:tc>
          <w:tcPr>
            <w:tcW w:w="610" w:type="pct"/>
          </w:tcPr>
          <w:p w:rsidR="004D612F" w:rsidRPr="004D612F" w:rsidRDefault="002B5CEE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</w:tr>
      <w:tr w:rsidR="004D612F" w:rsidRPr="004D612F" w:rsidTr="00D5678B">
        <w:tc>
          <w:tcPr>
            <w:tcW w:w="2560" w:type="pct"/>
          </w:tcPr>
          <w:p w:rsidR="004D612F" w:rsidRPr="004D612F" w:rsidRDefault="004D612F" w:rsidP="004D612F">
            <w:pPr>
              <w:spacing w:after="300"/>
              <w:jc w:val="both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Общая сумма уплаченных (взысканных) административных штрафов</w:t>
            </w:r>
          </w:p>
        </w:tc>
        <w:tc>
          <w:tcPr>
            <w:tcW w:w="610" w:type="pct"/>
          </w:tcPr>
          <w:p w:rsidR="004D612F" w:rsidRPr="004D612F" w:rsidRDefault="002B5CEE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BC5B15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610" w:type="pct"/>
          </w:tcPr>
          <w:p w:rsidR="004D612F" w:rsidRPr="004D612F" w:rsidRDefault="004D612F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 w:rsidRPr="004D612F"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  <w:tc>
          <w:tcPr>
            <w:tcW w:w="610" w:type="pct"/>
          </w:tcPr>
          <w:p w:rsidR="004D612F" w:rsidRPr="004D612F" w:rsidRDefault="00BC5B15" w:rsidP="00841E78">
            <w:pPr>
              <w:spacing w:after="300"/>
              <w:jc w:val="center"/>
              <w:rPr>
                <w:color w:val="4D4D4D"/>
                <w:sz w:val="20"/>
                <w:szCs w:val="20"/>
                <w:shd w:val="clear" w:color="auto" w:fill="F5F5F5"/>
              </w:rPr>
            </w:pPr>
            <w:r>
              <w:rPr>
                <w:color w:val="4D4D4D"/>
                <w:sz w:val="20"/>
                <w:szCs w:val="20"/>
                <w:shd w:val="clear" w:color="auto" w:fill="F5F5F5"/>
              </w:rPr>
              <w:t>0</w:t>
            </w:r>
          </w:p>
        </w:tc>
      </w:tr>
    </w:tbl>
    <w:p w:rsidR="004D612F" w:rsidRPr="004D612F" w:rsidRDefault="004D612F" w:rsidP="004D612F">
      <w:pPr>
        <w:spacing w:after="300"/>
        <w:jc w:val="both"/>
        <w:rPr>
          <w:color w:val="4D4D4D"/>
          <w:sz w:val="28"/>
          <w:szCs w:val="28"/>
          <w:shd w:val="clear" w:color="auto" w:fill="F5F5F5"/>
        </w:rPr>
      </w:pPr>
    </w:p>
    <w:p w:rsidR="004113C6" w:rsidRDefault="00F50B99" w:rsidP="00EA7B77">
      <w:pPr>
        <w:spacing w:after="300"/>
        <w:jc w:val="both"/>
        <w:rPr>
          <w:color w:val="4D4D4D"/>
          <w:sz w:val="28"/>
          <w:szCs w:val="28"/>
          <w:shd w:val="clear" w:color="auto" w:fill="F5F5F5"/>
        </w:rPr>
      </w:pPr>
      <w:r>
        <w:rPr>
          <w:color w:val="4D4D4D"/>
          <w:sz w:val="28"/>
          <w:szCs w:val="28"/>
          <w:shd w:val="clear" w:color="auto" w:fill="F5F5F5"/>
        </w:rPr>
        <w:t xml:space="preserve">       </w:t>
      </w:r>
      <w:r w:rsidR="004D612F" w:rsidRPr="004D612F">
        <w:rPr>
          <w:color w:val="4D4D4D"/>
          <w:sz w:val="28"/>
          <w:szCs w:val="28"/>
          <w:shd w:val="clear" w:color="auto" w:fill="F5F5F5"/>
        </w:rPr>
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</w:t>
      </w:r>
      <w:r w:rsidR="00B86A1C">
        <w:rPr>
          <w:color w:val="4D4D4D"/>
          <w:sz w:val="28"/>
          <w:szCs w:val="28"/>
          <w:shd w:val="clear" w:color="auto" w:fill="F5F5F5"/>
        </w:rPr>
        <w:t>роводятся проверки, направленные</w:t>
      </w:r>
      <w:r>
        <w:rPr>
          <w:color w:val="4D4D4D"/>
          <w:sz w:val="28"/>
          <w:szCs w:val="28"/>
          <w:shd w:val="clear" w:color="auto" w:fill="F5F5F5"/>
        </w:rPr>
        <w:t xml:space="preserve"> на предотвращение нарушений с их </w:t>
      </w:r>
      <w:r w:rsidR="004D612F" w:rsidRPr="004D612F">
        <w:rPr>
          <w:color w:val="4D4D4D"/>
          <w:sz w:val="28"/>
          <w:szCs w:val="28"/>
          <w:shd w:val="clear" w:color="auto" w:fill="F5F5F5"/>
        </w:rPr>
        <w:t>стороны:</w:t>
      </w:r>
      <w:r w:rsidR="00DA028B">
        <w:rPr>
          <w:color w:val="4D4D4D"/>
          <w:sz w:val="28"/>
          <w:szCs w:val="28"/>
          <w:shd w:val="clear" w:color="auto" w:fill="F5F5F5"/>
        </w:rPr>
        <w:t xml:space="preserve"> </w:t>
      </w:r>
      <w:proofErr w:type="gramStart"/>
      <w:r w:rsidR="00DA028B">
        <w:rPr>
          <w:color w:val="4D4D4D"/>
          <w:sz w:val="28"/>
          <w:szCs w:val="28"/>
          <w:shd w:val="clear" w:color="auto" w:fill="F5F5F5"/>
        </w:rPr>
        <w:t>в</w:t>
      </w:r>
      <w:r w:rsidR="004113C6">
        <w:rPr>
          <w:color w:val="4D4D4D"/>
          <w:sz w:val="28"/>
          <w:szCs w:val="28"/>
          <w:shd w:val="clear" w:color="auto" w:fill="F5F5F5"/>
        </w:rPr>
        <w:t xml:space="preserve"> </w:t>
      </w:r>
      <w:r w:rsidR="00BC5B15">
        <w:rPr>
          <w:color w:val="4D4D4D"/>
          <w:sz w:val="28"/>
          <w:szCs w:val="28"/>
          <w:shd w:val="clear" w:color="auto" w:fill="F5F5F5"/>
        </w:rPr>
        <w:t>2020</w:t>
      </w:r>
      <w:r w:rsidR="001A01E9">
        <w:rPr>
          <w:color w:val="4D4D4D"/>
          <w:sz w:val="28"/>
          <w:szCs w:val="28"/>
          <w:shd w:val="clear" w:color="auto" w:fill="F5F5F5"/>
        </w:rPr>
        <w:t xml:space="preserve"> </w:t>
      </w:r>
      <w:r w:rsidR="00BB05CF">
        <w:rPr>
          <w:color w:val="4D4D4D"/>
          <w:sz w:val="28"/>
          <w:szCs w:val="28"/>
          <w:shd w:val="clear" w:color="auto" w:fill="F5F5F5"/>
        </w:rPr>
        <w:t>год</w:t>
      </w:r>
      <w:r w:rsidR="001A01E9">
        <w:rPr>
          <w:color w:val="4D4D4D"/>
          <w:sz w:val="28"/>
          <w:szCs w:val="28"/>
          <w:shd w:val="clear" w:color="auto" w:fill="F5F5F5"/>
        </w:rPr>
        <w:t>у</w:t>
      </w:r>
      <w:proofErr w:type="gramEnd"/>
      <w:r w:rsidR="004113C6">
        <w:rPr>
          <w:color w:val="4D4D4D"/>
          <w:sz w:val="28"/>
          <w:szCs w:val="28"/>
          <w:shd w:val="clear" w:color="auto" w:fill="F5F5F5"/>
        </w:rPr>
        <w:t xml:space="preserve"> проводились</w:t>
      </w:r>
      <w:r w:rsidRPr="004D612F">
        <w:rPr>
          <w:color w:val="4D4D4D"/>
          <w:sz w:val="28"/>
          <w:szCs w:val="28"/>
          <w:shd w:val="clear" w:color="auto" w:fill="F5F5F5"/>
        </w:rPr>
        <w:t xml:space="preserve"> </w:t>
      </w:r>
      <w:r w:rsidR="00BB05CF">
        <w:rPr>
          <w:color w:val="4D4D4D"/>
          <w:sz w:val="28"/>
          <w:szCs w:val="28"/>
          <w:shd w:val="clear" w:color="auto" w:fill="F5F5F5"/>
        </w:rPr>
        <w:t>консультации</w:t>
      </w:r>
      <w:r w:rsidR="004D612F" w:rsidRPr="004D612F">
        <w:rPr>
          <w:color w:val="4D4D4D"/>
          <w:sz w:val="28"/>
          <w:szCs w:val="28"/>
          <w:shd w:val="clear" w:color="auto" w:fill="F5F5F5"/>
        </w:rPr>
        <w:t xml:space="preserve"> </w:t>
      </w:r>
      <w:r w:rsidR="004113C6">
        <w:rPr>
          <w:color w:val="4D4D4D"/>
          <w:sz w:val="28"/>
          <w:szCs w:val="28"/>
          <w:shd w:val="clear" w:color="auto" w:fill="F5F5F5"/>
        </w:rPr>
        <w:t xml:space="preserve">для </w:t>
      </w:r>
      <w:r w:rsidR="004D612F" w:rsidRPr="004D612F">
        <w:rPr>
          <w:color w:val="4D4D4D"/>
          <w:sz w:val="28"/>
          <w:szCs w:val="28"/>
          <w:shd w:val="clear" w:color="auto" w:fill="F5F5F5"/>
        </w:rPr>
        <w:t>юридических лиц и индивидуальных предпринимателей в режиме рабочего времени, информация ра</w:t>
      </w:r>
      <w:r w:rsidR="00841E78">
        <w:rPr>
          <w:color w:val="4D4D4D"/>
          <w:sz w:val="28"/>
          <w:szCs w:val="28"/>
          <w:shd w:val="clear" w:color="auto" w:fill="F5F5F5"/>
        </w:rPr>
        <w:t>змещалась в районной газете «Степь</w:t>
      </w:r>
      <w:r w:rsidR="004D612F" w:rsidRPr="004D612F">
        <w:rPr>
          <w:color w:val="4D4D4D"/>
          <w:sz w:val="28"/>
          <w:szCs w:val="28"/>
          <w:shd w:val="clear" w:color="auto" w:fill="F5F5F5"/>
        </w:rPr>
        <w:t>» и на официальном сайте Администрации муниц</w:t>
      </w:r>
      <w:r w:rsidR="00841E78">
        <w:rPr>
          <w:color w:val="4D4D4D"/>
          <w:sz w:val="28"/>
          <w:szCs w:val="28"/>
          <w:shd w:val="clear" w:color="auto" w:fill="F5F5F5"/>
        </w:rPr>
        <w:t>ипального района Пестравский</w:t>
      </w:r>
      <w:r w:rsidR="004D612F" w:rsidRPr="004D612F">
        <w:rPr>
          <w:color w:val="4D4D4D"/>
          <w:sz w:val="28"/>
          <w:szCs w:val="28"/>
          <w:shd w:val="clear" w:color="auto" w:fill="F5F5F5"/>
        </w:rPr>
        <w:t xml:space="preserve">. </w:t>
      </w:r>
      <w:r w:rsidR="00BB05CF">
        <w:rPr>
          <w:color w:val="4D4D4D"/>
          <w:sz w:val="28"/>
          <w:szCs w:val="28"/>
          <w:shd w:val="clear" w:color="auto" w:fill="F5F5F5"/>
        </w:rPr>
        <w:t xml:space="preserve">Проводились совещания </w:t>
      </w:r>
      <w:r w:rsidR="0055470D">
        <w:rPr>
          <w:color w:val="4D4D4D"/>
          <w:sz w:val="28"/>
          <w:szCs w:val="28"/>
          <w:shd w:val="clear" w:color="auto" w:fill="F5F5F5"/>
        </w:rPr>
        <w:t>(семинар</w:t>
      </w:r>
      <w:r w:rsidR="00BB05CF">
        <w:rPr>
          <w:color w:val="4D4D4D"/>
          <w:sz w:val="28"/>
          <w:szCs w:val="28"/>
          <w:shd w:val="clear" w:color="auto" w:fill="F5F5F5"/>
        </w:rPr>
        <w:t>ы</w:t>
      </w:r>
      <w:r w:rsidR="0055470D">
        <w:rPr>
          <w:color w:val="4D4D4D"/>
          <w:sz w:val="28"/>
          <w:szCs w:val="28"/>
          <w:shd w:val="clear" w:color="auto" w:fill="F5F5F5"/>
        </w:rPr>
        <w:t>)</w:t>
      </w:r>
      <w:r w:rsidR="004D612F" w:rsidRPr="004D612F">
        <w:rPr>
          <w:color w:val="4D4D4D"/>
          <w:sz w:val="28"/>
          <w:szCs w:val="28"/>
          <w:shd w:val="clear" w:color="auto" w:fill="F5F5F5"/>
        </w:rPr>
        <w:t xml:space="preserve"> по </w:t>
      </w:r>
      <w:r w:rsidR="0055470D">
        <w:rPr>
          <w:color w:val="4D4D4D"/>
          <w:sz w:val="28"/>
          <w:szCs w:val="28"/>
          <w:shd w:val="clear" w:color="auto" w:fill="F5F5F5"/>
        </w:rPr>
        <w:t xml:space="preserve">обобщению результатов правоприменительной практики контрольно-надзорной деятельности (КНД в области государственного экологического надзора по </w:t>
      </w:r>
      <w:r w:rsidR="004D612F" w:rsidRPr="004D612F">
        <w:rPr>
          <w:color w:val="4D4D4D"/>
          <w:sz w:val="28"/>
          <w:szCs w:val="28"/>
          <w:shd w:val="clear" w:color="auto" w:fill="F5F5F5"/>
        </w:rPr>
        <w:t>в</w:t>
      </w:r>
      <w:r w:rsidR="0055470D">
        <w:rPr>
          <w:color w:val="4D4D4D"/>
          <w:sz w:val="28"/>
          <w:szCs w:val="28"/>
          <w:shd w:val="clear" w:color="auto" w:fill="F5F5F5"/>
        </w:rPr>
        <w:t>опросам</w:t>
      </w:r>
      <w:r w:rsidR="004D612F" w:rsidRPr="004D612F">
        <w:rPr>
          <w:color w:val="4D4D4D"/>
          <w:sz w:val="28"/>
          <w:szCs w:val="28"/>
          <w:shd w:val="clear" w:color="auto" w:fill="F5F5F5"/>
        </w:rPr>
        <w:t xml:space="preserve"> соблюдения обязательных требований законодательства РФ в сфере охраны окружающей среды.</w:t>
      </w:r>
    </w:p>
    <w:p w:rsidR="00DA028B" w:rsidRDefault="00841E78" w:rsidP="00EA7B77">
      <w:pPr>
        <w:spacing w:after="300"/>
        <w:jc w:val="both"/>
        <w:rPr>
          <w:color w:val="4D4D4D"/>
          <w:sz w:val="28"/>
          <w:szCs w:val="28"/>
          <w:shd w:val="clear" w:color="auto" w:fill="F5F5F5"/>
        </w:rPr>
      </w:pPr>
      <w:r>
        <w:rPr>
          <w:color w:val="4D4D4D"/>
          <w:sz w:val="28"/>
          <w:szCs w:val="28"/>
          <w:shd w:val="clear" w:color="auto" w:fill="F5F5F5"/>
        </w:rPr>
        <w:t xml:space="preserve">       </w:t>
      </w:r>
      <w:r w:rsidR="004D612F" w:rsidRPr="004D612F">
        <w:rPr>
          <w:color w:val="4D4D4D"/>
          <w:sz w:val="28"/>
          <w:szCs w:val="28"/>
          <w:shd w:val="clear" w:color="auto" w:fill="F5F5F5"/>
        </w:rPr>
        <w:t>Оспаривания в суде юридическими лицами и индивидуальными предпринимателями оснований и результатов проведения в отношении и</w:t>
      </w:r>
      <w:r w:rsidR="0055470D">
        <w:rPr>
          <w:color w:val="4D4D4D"/>
          <w:sz w:val="28"/>
          <w:szCs w:val="28"/>
          <w:shd w:val="clear" w:color="auto" w:fill="F5F5F5"/>
        </w:rPr>
        <w:t>х мероприятий по контролю в 2020</w:t>
      </w:r>
      <w:r w:rsidR="004D612F" w:rsidRPr="004D612F">
        <w:rPr>
          <w:color w:val="4D4D4D"/>
          <w:sz w:val="28"/>
          <w:szCs w:val="28"/>
          <w:shd w:val="clear" w:color="auto" w:fill="F5F5F5"/>
        </w:rPr>
        <w:t xml:space="preserve"> году – отсутствуют.</w:t>
      </w:r>
      <w:r w:rsidR="00C72E2A">
        <w:rPr>
          <w:color w:val="4D4D4D"/>
          <w:sz w:val="28"/>
          <w:szCs w:val="28"/>
          <w:shd w:val="clear" w:color="auto" w:fill="F5F5F5"/>
        </w:rPr>
        <w:t xml:space="preserve">  </w:t>
      </w:r>
    </w:p>
    <w:p w:rsidR="00DA028B" w:rsidRDefault="00DA028B" w:rsidP="00EA7B77">
      <w:pPr>
        <w:spacing w:after="300"/>
        <w:jc w:val="both"/>
        <w:rPr>
          <w:color w:val="4D4D4D"/>
          <w:sz w:val="28"/>
          <w:szCs w:val="28"/>
          <w:shd w:val="clear" w:color="auto" w:fill="F5F5F5"/>
        </w:rPr>
      </w:pPr>
    </w:p>
    <w:p w:rsidR="00DA028B" w:rsidRDefault="00DA028B" w:rsidP="00EA7B77">
      <w:pPr>
        <w:spacing w:after="300"/>
        <w:jc w:val="both"/>
        <w:rPr>
          <w:color w:val="4D4D4D"/>
          <w:sz w:val="28"/>
          <w:szCs w:val="28"/>
          <w:shd w:val="clear" w:color="auto" w:fill="F5F5F5"/>
        </w:rPr>
      </w:pPr>
    </w:p>
    <w:p w:rsidR="00886888" w:rsidRPr="00F828AB" w:rsidRDefault="00C72E2A" w:rsidP="00EA7B77">
      <w:pPr>
        <w:spacing w:after="300"/>
        <w:jc w:val="both"/>
        <w:rPr>
          <w:sz w:val="32"/>
          <w:szCs w:val="32"/>
        </w:rPr>
      </w:pPr>
      <w:r>
        <w:rPr>
          <w:color w:val="4D4D4D"/>
          <w:sz w:val="28"/>
          <w:szCs w:val="28"/>
          <w:shd w:val="clear" w:color="auto" w:fill="F5F5F5"/>
        </w:rPr>
        <w:t xml:space="preserve">    </w:t>
      </w:r>
    </w:p>
    <w:p w:rsidR="00EA7B77" w:rsidRPr="00EA7B77" w:rsidRDefault="00EA7B77" w:rsidP="00EA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A7B77">
        <w:rPr>
          <w:sz w:val="32"/>
          <w:szCs w:val="32"/>
        </w:rPr>
        <w:lastRenderedPageBreak/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A7B77" w:rsidRDefault="00EA7B77" w:rsidP="009C457E">
      <w:pPr>
        <w:jc w:val="both"/>
        <w:rPr>
          <w:sz w:val="28"/>
          <w:szCs w:val="28"/>
        </w:rPr>
      </w:pPr>
    </w:p>
    <w:p w:rsidR="00EA7B77" w:rsidRDefault="00EA7B77" w:rsidP="00A3493D">
      <w:pPr>
        <w:ind w:firstLine="540"/>
        <w:jc w:val="both"/>
        <w:rPr>
          <w:sz w:val="28"/>
          <w:szCs w:val="28"/>
        </w:rPr>
      </w:pPr>
      <w:r w:rsidRPr="00EA7B77">
        <w:rPr>
          <w:sz w:val="28"/>
          <w:szCs w:val="28"/>
        </w:rPr>
        <w:t>Анализ и оценка эффективности государственного контроля (над</w:t>
      </w:r>
      <w:r>
        <w:rPr>
          <w:sz w:val="28"/>
          <w:szCs w:val="28"/>
        </w:rPr>
        <w:t xml:space="preserve">зора), представлена в таблице </w:t>
      </w:r>
      <w:r w:rsidR="00B86A1C">
        <w:rPr>
          <w:sz w:val="28"/>
          <w:szCs w:val="28"/>
        </w:rPr>
        <w:t>4</w:t>
      </w:r>
      <w:r w:rsidRPr="00EA7B77">
        <w:rPr>
          <w:sz w:val="28"/>
          <w:szCs w:val="28"/>
        </w:rPr>
        <w:t>.</w:t>
      </w:r>
    </w:p>
    <w:p w:rsidR="00B86A1C" w:rsidRDefault="00B86A1C" w:rsidP="00A3493D">
      <w:pPr>
        <w:ind w:firstLine="540"/>
        <w:jc w:val="both"/>
        <w:rPr>
          <w:sz w:val="28"/>
          <w:szCs w:val="28"/>
        </w:rPr>
      </w:pPr>
    </w:p>
    <w:p w:rsidR="00E627B1" w:rsidRDefault="00B3268B" w:rsidP="00B86A1C">
      <w:pPr>
        <w:ind w:firstLine="540"/>
        <w:jc w:val="both"/>
        <w:rPr>
          <w:sz w:val="28"/>
          <w:szCs w:val="28"/>
        </w:rPr>
      </w:pPr>
      <w:r>
        <w:rPr>
          <w:sz w:val="22"/>
          <w:szCs w:val="22"/>
        </w:rPr>
        <w:t>Таблица 5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904"/>
        <w:gridCol w:w="900"/>
        <w:gridCol w:w="900"/>
        <w:gridCol w:w="896"/>
        <w:gridCol w:w="851"/>
        <w:gridCol w:w="1133"/>
      </w:tblGrid>
      <w:tr w:rsidR="00A3493D" w:rsidTr="00A3493D">
        <w:tc>
          <w:tcPr>
            <w:tcW w:w="2059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03B2">
              <w:rPr>
                <w:rFonts w:eastAsia="Calibr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6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03B2"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 w:rsidRPr="00A103B2">
              <w:rPr>
                <w:rFonts w:eastAsia="Calibri"/>
                <w:b/>
                <w:sz w:val="20"/>
                <w:szCs w:val="20"/>
              </w:rPr>
              <w:t xml:space="preserve"> полугодие 201</w:t>
            </w:r>
            <w:r w:rsidR="001B2A47">
              <w:rPr>
                <w:rFonts w:eastAsia="Calibri"/>
                <w:b/>
                <w:sz w:val="20"/>
                <w:szCs w:val="20"/>
              </w:rPr>
              <w:t>9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103B2">
              <w:rPr>
                <w:rFonts w:eastAsia="Calibri"/>
                <w:b/>
                <w:sz w:val="20"/>
                <w:szCs w:val="20"/>
              </w:rPr>
              <w:t>г.</w:t>
            </w:r>
            <w:r w:rsidR="00912FA8">
              <w:rPr>
                <w:rFonts w:eastAsia="Calibri"/>
                <w:b/>
                <w:sz w:val="20"/>
                <w:szCs w:val="20"/>
              </w:rPr>
              <w:t xml:space="preserve"> (в %)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03B2"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 w:rsidRPr="00A103B2">
              <w:rPr>
                <w:rFonts w:eastAsia="Calibri"/>
                <w:b/>
                <w:sz w:val="20"/>
                <w:szCs w:val="20"/>
              </w:rPr>
              <w:t xml:space="preserve"> полугодие 201</w:t>
            </w:r>
            <w:r w:rsidR="001B2A47">
              <w:rPr>
                <w:rFonts w:eastAsia="Calibri"/>
                <w:b/>
                <w:sz w:val="20"/>
                <w:szCs w:val="20"/>
              </w:rPr>
              <w:t>9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103B2">
              <w:rPr>
                <w:rFonts w:eastAsia="Calibri"/>
                <w:b/>
                <w:sz w:val="20"/>
                <w:szCs w:val="20"/>
              </w:rPr>
              <w:t>г.</w:t>
            </w:r>
            <w:r w:rsidR="00912FA8">
              <w:rPr>
                <w:rFonts w:eastAsia="Calibri"/>
                <w:b/>
                <w:sz w:val="20"/>
                <w:szCs w:val="20"/>
              </w:rPr>
              <w:t xml:space="preserve"> (в %)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03B2">
              <w:rPr>
                <w:rFonts w:eastAsia="Calibri"/>
                <w:b/>
                <w:sz w:val="20"/>
                <w:szCs w:val="20"/>
              </w:rPr>
              <w:t>Примечание</w:t>
            </w:r>
          </w:p>
        </w:tc>
        <w:tc>
          <w:tcPr>
            <w:tcW w:w="472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03B2"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 w:rsidR="005962F8">
              <w:rPr>
                <w:rFonts w:eastAsia="Calibri"/>
                <w:b/>
                <w:sz w:val="20"/>
                <w:szCs w:val="20"/>
              </w:rPr>
              <w:t xml:space="preserve"> полугодие 2020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103B2">
              <w:rPr>
                <w:rFonts w:eastAsia="Calibri"/>
                <w:b/>
                <w:sz w:val="20"/>
                <w:szCs w:val="20"/>
              </w:rPr>
              <w:t>г.</w:t>
            </w:r>
            <w:r w:rsidR="00912FA8">
              <w:rPr>
                <w:rFonts w:eastAsia="Calibri"/>
                <w:b/>
                <w:sz w:val="20"/>
                <w:szCs w:val="20"/>
              </w:rPr>
              <w:t xml:space="preserve"> (в %)</w:t>
            </w:r>
          </w:p>
        </w:tc>
        <w:tc>
          <w:tcPr>
            <w:tcW w:w="448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03B2"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 w:rsidR="005962F8">
              <w:rPr>
                <w:rFonts w:eastAsia="Calibri"/>
                <w:b/>
                <w:sz w:val="20"/>
                <w:szCs w:val="20"/>
              </w:rPr>
              <w:t xml:space="preserve"> полугодие 2020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103B2">
              <w:rPr>
                <w:rFonts w:eastAsia="Calibri"/>
                <w:b/>
                <w:sz w:val="20"/>
                <w:szCs w:val="20"/>
              </w:rPr>
              <w:t>г.</w:t>
            </w:r>
            <w:r w:rsidR="00912FA8">
              <w:rPr>
                <w:rFonts w:eastAsia="Calibri"/>
                <w:b/>
                <w:sz w:val="20"/>
                <w:szCs w:val="20"/>
              </w:rPr>
              <w:t xml:space="preserve"> (в %)</w:t>
            </w: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03B2">
              <w:rPr>
                <w:rFonts w:eastAsia="Calibri"/>
                <w:b/>
                <w:sz w:val="20"/>
                <w:szCs w:val="20"/>
              </w:rPr>
              <w:t>Примечание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А</w:t>
            </w:r>
          </w:p>
        </w:tc>
        <w:tc>
          <w:tcPr>
            <w:tcW w:w="476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A103B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72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493D" w:rsidTr="00A3493D">
        <w:tc>
          <w:tcPr>
            <w:tcW w:w="2059" w:type="pct"/>
          </w:tcPr>
          <w:p w:rsidR="00A3493D" w:rsidRPr="00912FA8" w:rsidRDefault="00912FA8" w:rsidP="00912FA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="00A3493D" w:rsidRPr="00912FA8">
              <w:rPr>
                <w:rFonts w:eastAsia="Calibri"/>
                <w:sz w:val="20"/>
                <w:szCs w:val="20"/>
              </w:rPr>
              <w:t>выполнение плана проведения проверок</w:t>
            </w:r>
          </w:p>
        </w:tc>
        <w:tc>
          <w:tcPr>
            <w:tcW w:w="476" w:type="pct"/>
          </w:tcPr>
          <w:p w:rsidR="00A3493D" w:rsidRPr="00C257E4" w:rsidRDefault="001B2A47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C257E4" w:rsidRDefault="001B2A47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EB64F7" w:rsidRDefault="00A3493D" w:rsidP="004D612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" w:type="pct"/>
          </w:tcPr>
          <w:p w:rsidR="00A3493D" w:rsidRPr="00C257E4" w:rsidRDefault="005962F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912FA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C257E4" w:rsidRDefault="00912FA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A3493D" w:rsidRDefault="00A3493D" w:rsidP="004D612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="00A3493D" w:rsidRPr="00A103B2">
              <w:rPr>
                <w:rFonts w:eastAsia="Calibri"/>
                <w:sz w:val="20"/>
                <w:szCs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476" w:type="pct"/>
          </w:tcPr>
          <w:p w:rsidR="00A3493D" w:rsidRPr="00A103B2" w:rsidRDefault="004113C6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A103B2" w:rsidRDefault="004113C6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A103B2" w:rsidRDefault="005962F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A103B2" w:rsidRDefault="005962F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="00A3493D" w:rsidRPr="00A103B2">
              <w:rPr>
                <w:rFonts w:eastAsia="Calibri"/>
                <w:sz w:val="20"/>
                <w:szCs w:val="20"/>
              </w:rPr>
              <w:t xml:space="preserve">доля проверок, </w:t>
            </w:r>
            <w:r w:rsidR="00A3493D" w:rsidRPr="00F77325">
              <w:rPr>
                <w:rFonts w:eastAsia="Calibri"/>
                <w:sz w:val="20"/>
                <w:szCs w:val="20"/>
              </w:rPr>
              <w:t>результаты</w:t>
            </w:r>
            <w:r w:rsidR="00A3493D" w:rsidRPr="00A103B2">
              <w:rPr>
                <w:rFonts w:eastAsia="Calibri"/>
                <w:sz w:val="20"/>
                <w:szCs w:val="20"/>
              </w:rPr>
              <w:t xml:space="preserve"> которых признаны недействительными</w:t>
            </w:r>
          </w:p>
        </w:tc>
        <w:tc>
          <w:tcPr>
            <w:tcW w:w="476" w:type="pct"/>
          </w:tcPr>
          <w:p w:rsidR="00A3493D" w:rsidRPr="00A103B2" w:rsidRDefault="00765C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A103B2" w:rsidRDefault="00765C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274E89" w:rsidRDefault="005962F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274E89" w:rsidRDefault="005962F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274E89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4E8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4) </w:t>
            </w:r>
            <w:r w:rsidR="00A3493D" w:rsidRPr="00A103B2">
              <w:rPr>
                <w:rFonts w:eastAsia="Calibri"/>
                <w:sz w:val="20"/>
                <w:szCs w:val="20"/>
              </w:rPr>
              <w:t xml:space="preserve">доля проверок, проведенных органами государственного контроля (надзора), муниципального контроля с нарушениями требований </w:t>
            </w:r>
            <w:hyperlink r:id="rId8" w:history="1">
              <w:r w:rsidR="00A3493D" w:rsidRPr="00A103B2">
                <w:rPr>
                  <w:rFonts w:eastAsia="Calibri"/>
                  <w:color w:val="000000"/>
                  <w:sz w:val="20"/>
                  <w:szCs w:val="20"/>
                </w:rPr>
                <w:t>законодательства</w:t>
              </w:r>
            </w:hyperlink>
            <w:r w:rsidR="00A3493D" w:rsidRPr="00A103B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A3493D" w:rsidRPr="00A103B2">
              <w:rPr>
                <w:rFonts w:eastAsia="Calibri"/>
                <w:sz w:val="20"/>
                <w:szCs w:val="20"/>
              </w:rPr>
              <w:t>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476" w:type="pct"/>
          </w:tcPr>
          <w:p w:rsidR="00A3493D" w:rsidRPr="00A103B2" w:rsidRDefault="00765C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A103B2" w:rsidRDefault="00765C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A103B2" w:rsidRDefault="005962F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A103B2" w:rsidRDefault="005962F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5) </w:t>
            </w:r>
            <w:r w:rsidR="00A3493D" w:rsidRPr="00A103B2">
              <w:rPr>
                <w:rFonts w:eastAsia="Calibri"/>
                <w:sz w:val="20"/>
                <w:szCs w:val="20"/>
              </w:rPr>
      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</w:t>
            </w:r>
          </w:p>
        </w:tc>
        <w:tc>
          <w:tcPr>
            <w:tcW w:w="476" w:type="pct"/>
          </w:tcPr>
          <w:p w:rsidR="00A3493D" w:rsidRPr="00A103B2" w:rsidRDefault="001B2A47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A103B2" w:rsidRDefault="001B2A47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274E89" w:rsidRDefault="005962F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2,67</w:t>
            </w:r>
          </w:p>
        </w:tc>
        <w:tc>
          <w:tcPr>
            <w:tcW w:w="448" w:type="pct"/>
          </w:tcPr>
          <w:p w:rsidR="00A3493D" w:rsidRPr="00274E89" w:rsidRDefault="00912FA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6) </w:t>
            </w:r>
            <w:r w:rsidR="00A3493D" w:rsidRPr="00A103B2">
              <w:rPr>
                <w:rFonts w:eastAsia="Calibri"/>
                <w:sz w:val="20"/>
                <w:szCs w:val="20"/>
              </w:rPr>
              <w:t xml:space="preserve">среднее количество проверок, проведенных в отношении одного юридического лица, </w:t>
            </w:r>
            <w:r w:rsidR="00765CC8">
              <w:rPr>
                <w:rFonts w:eastAsia="Calibri"/>
                <w:sz w:val="20"/>
                <w:szCs w:val="20"/>
              </w:rPr>
              <w:t>индивидуального предпринимателя</w:t>
            </w:r>
          </w:p>
          <w:p w:rsidR="00A3493D" w:rsidRPr="00A103B2" w:rsidRDefault="00A3493D" w:rsidP="004D612F">
            <w:pPr>
              <w:jc w:val="both"/>
              <w:rPr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476" w:type="pct"/>
          </w:tcPr>
          <w:p w:rsidR="00A3493D" w:rsidRPr="009F610F" w:rsidRDefault="001B2A47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9F610F" w:rsidRDefault="001B2A47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925BA9" w:rsidRDefault="005962F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48" w:type="pct"/>
          </w:tcPr>
          <w:p w:rsidR="00A3493D" w:rsidRPr="00925BA9" w:rsidRDefault="00DE0C6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7) </w:t>
            </w:r>
            <w:r w:rsidR="00A3493D" w:rsidRPr="00A103B2">
              <w:rPr>
                <w:rFonts w:eastAsia="Calibri"/>
                <w:sz w:val="20"/>
                <w:szCs w:val="20"/>
              </w:rPr>
              <w:t>доля проведенных внеплановых проверок</w:t>
            </w:r>
          </w:p>
        </w:tc>
        <w:tc>
          <w:tcPr>
            <w:tcW w:w="476" w:type="pct"/>
          </w:tcPr>
          <w:p w:rsidR="00A3493D" w:rsidRPr="009F610F" w:rsidRDefault="001B2A47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DE0C68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474" w:type="pct"/>
          </w:tcPr>
          <w:p w:rsidR="00A3493D" w:rsidRPr="009F610F" w:rsidRDefault="001B2A47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DE0C6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9F610F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72" w:type="pct"/>
          </w:tcPr>
          <w:p w:rsidR="00A3493D" w:rsidRPr="00925BA9" w:rsidRDefault="00DE0C68" w:rsidP="00DE0C6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925BA9" w:rsidRDefault="00DE0C6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2C4F72" w:rsidRDefault="00A3493D" w:rsidP="004D612F">
            <w:pPr>
              <w:jc w:val="center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  <w:r w:rsidRPr="002C4F72">
              <w:rPr>
                <w:rFonts w:eastAsia="Calibri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8) </w:t>
            </w:r>
            <w:r w:rsidR="00A3493D" w:rsidRPr="00A103B2">
              <w:rPr>
                <w:rFonts w:eastAsia="Calibri"/>
                <w:sz w:val="20"/>
                <w:szCs w:val="2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476" w:type="pct"/>
          </w:tcPr>
          <w:p w:rsidR="00A3493D" w:rsidRPr="009F610F" w:rsidRDefault="001B2A47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474" w:type="pct"/>
          </w:tcPr>
          <w:p w:rsidR="00A3493D" w:rsidRPr="00DE0C68" w:rsidRDefault="001B2A47" w:rsidP="00DE0C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274E89" w:rsidRDefault="00DE0C6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274E89" w:rsidRDefault="00DE0C6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9) </w:t>
            </w:r>
            <w:r w:rsidR="00A3493D" w:rsidRPr="00A103B2">
              <w:rPr>
                <w:rFonts w:eastAsia="Calibri"/>
                <w:sz w:val="20"/>
                <w:szCs w:val="20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      </w:r>
            <w:r w:rsidR="00A3493D" w:rsidRPr="00A103B2">
              <w:rPr>
                <w:rFonts w:eastAsia="Calibri"/>
                <w:sz w:val="20"/>
                <w:szCs w:val="20"/>
              </w:rPr>
              <w:lastRenderedPageBreak/>
              <w:t>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476" w:type="pct"/>
          </w:tcPr>
          <w:p w:rsidR="00A3493D" w:rsidRPr="00A103B2" w:rsidRDefault="00765C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0</w:t>
            </w:r>
          </w:p>
        </w:tc>
        <w:tc>
          <w:tcPr>
            <w:tcW w:w="474" w:type="pct"/>
          </w:tcPr>
          <w:p w:rsidR="00A3493D" w:rsidRPr="00A103B2" w:rsidRDefault="00765C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A103B2" w:rsidRDefault="005962F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A103B2" w:rsidRDefault="005962F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10) </w:t>
            </w:r>
            <w:r w:rsidR="00A3493D" w:rsidRPr="00A103B2">
              <w:rPr>
                <w:rFonts w:eastAsia="Calibri"/>
                <w:sz w:val="20"/>
                <w:szCs w:val="20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476" w:type="pct"/>
          </w:tcPr>
          <w:p w:rsidR="00A3493D" w:rsidRPr="00A103B2" w:rsidRDefault="00765C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A103B2" w:rsidRDefault="00765C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A103B2" w:rsidRDefault="005962F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A103B2" w:rsidRDefault="005962F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11) </w:t>
            </w:r>
            <w:r w:rsidR="00A3493D" w:rsidRPr="00A103B2">
              <w:rPr>
                <w:rFonts w:eastAsia="Calibri"/>
                <w:sz w:val="20"/>
                <w:szCs w:val="20"/>
              </w:rPr>
              <w:t>до</w:t>
            </w:r>
            <w:r w:rsidR="00D5678B">
              <w:rPr>
                <w:rFonts w:eastAsia="Calibri"/>
                <w:sz w:val="20"/>
                <w:szCs w:val="20"/>
              </w:rPr>
              <w:t>ля проверок, по итогам которых выявлены правонарушения</w:t>
            </w:r>
          </w:p>
        </w:tc>
        <w:tc>
          <w:tcPr>
            <w:tcW w:w="476" w:type="pct"/>
          </w:tcPr>
          <w:p w:rsidR="00A3493D" w:rsidRPr="00DE0C68" w:rsidRDefault="00DE0C68" w:rsidP="002E37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9F610F" w:rsidRDefault="001B2A47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DE0C68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" w:type="pct"/>
          </w:tcPr>
          <w:p w:rsidR="00A3493D" w:rsidRPr="00274E89" w:rsidRDefault="00DE0C6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274E89" w:rsidRDefault="00DE0C6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274E89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74E89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12) </w:t>
            </w:r>
            <w:r w:rsidR="00A3493D" w:rsidRPr="00A103B2">
              <w:rPr>
                <w:rFonts w:eastAsia="Calibri"/>
                <w:sz w:val="20"/>
                <w:szCs w:val="20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476" w:type="pct"/>
          </w:tcPr>
          <w:p w:rsidR="00A3493D" w:rsidRPr="002E37C8" w:rsidRDefault="002E37C8" w:rsidP="002E37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9F610F" w:rsidRDefault="00BD0A26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2E37C8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7D7EDB" w:rsidRDefault="002E37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7D7EDB" w:rsidRDefault="002E37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7D7EDB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EDB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13) </w:t>
            </w:r>
            <w:r w:rsidR="00A3493D" w:rsidRPr="00A103B2">
              <w:rPr>
                <w:rFonts w:eastAsia="Calibri"/>
                <w:sz w:val="20"/>
                <w:szCs w:val="2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476" w:type="pct"/>
          </w:tcPr>
          <w:p w:rsidR="00A3493D" w:rsidRPr="009F610F" w:rsidRDefault="002E37C8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474" w:type="pct"/>
          </w:tcPr>
          <w:p w:rsidR="00A3493D" w:rsidRPr="002E37C8" w:rsidRDefault="00BD0A26" w:rsidP="002E37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2E37C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" w:type="pct"/>
          </w:tcPr>
          <w:p w:rsidR="00A3493D" w:rsidRPr="002A35EB" w:rsidRDefault="002E37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7D7EDB" w:rsidRDefault="002E37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2A35EB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A35EB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14) </w:t>
            </w:r>
            <w:r w:rsidR="00A3493D" w:rsidRPr="00A103B2">
              <w:rPr>
                <w:rFonts w:eastAsia="Calibri"/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</w:p>
        </w:tc>
        <w:tc>
          <w:tcPr>
            <w:tcW w:w="476" w:type="pct"/>
          </w:tcPr>
          <w:p w:rsidR="00A3493D" w:rsidRPr="00A103B2" w:rsidRDefault="00765C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A103B2" w:rsidRDefault="00765C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A103B2" w:rsidRDefault="005962F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A103B2" w:rsidRDefault="005962F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15) </w:t>
            </w:r>
            <w:r w:rsidR="00A3493D" w:rsidRPr="00A103B2">
              <w:rPr>
                <w:rFonts w:eastAsia="Calibri"/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476" w:type="pct"/>
          </w:tcPr>
          <w:p w:rsidR="00A3493D" w:rsidRPr="00A103B2" w:rsidRDefault="00765C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A103B2" w:rsidRDefault="00765C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A103B2" w:rsidRDefault="005962F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A103B2" w:rsidRDefault="005962F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16) </w:t>
            </w:r>
            <w:r w:rsidR="00A3493D" w:rsidRPr="00A103B2">
              <w:rPr>
                <w:rFonts w:eastAsia="Calibri"/>
                <w:sz w:val="20"/>
                <w:szCs w:val="20"/>
              </w:rPr>
              <w:t xml:space="preserve">количество случаев причинения юридическими лицами, индивидуальными предпринимателями вреда жизни и </w:t>
            </w:r>
            <w:r w:rsidR="00A3493D" w:rsidRPr="00A103B2">
              <w:rPr>
                <w:rFonts w:eastAsia="Calibri"/>
                <w:sz w:val="20"/>
                <w:szCs w:val="20"/>
              </w:rPr>
              <w:lastRenderedPageBreak/>
      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</w:t>
            </w:r>
          </w:p>
        </w:tc>
        <w:tc>
          <w:tcPr>
            <w:tcW w:w="476" w:type="pct"/>
          </w:tcPr>
          <w:p w:rsidR="00A3493D" w:rsidRPr="00A103B2" w:rsidRDefault="00765C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0</w:t>
            </w:r>
          </w:p>
        </w:tc>
        <w:tc>
          <w:tcPr>
            <w:tcW w:w="474" w:type="pct"/>
          </w:tcPr>
          <w:p w:rsidR="00A3493D" w:rsidRPr="00A103B2" w:rsidRDefault="00765C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A103B2" w:rsidRDefault="005962F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A103B2" w:rsidRDefault="005962F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A103B2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Pr="00A103B2" w:rsidRDefault="00912FA8" w:rsidP="004D61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17) </w:t>
            </w:r>
            <w:r w:rsidR="00A3493D" w:rsidRPr="00A103B2">
              <w:rPr>
                <w:rFonts w:eastAsia="Calibri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476" w:type="pct"/>
          </w:tcPr>
          <w:p w:rsidR="00A3493D" w:rsidRPr="009F610F" w:rsidRDefault="002E37C8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474" w:type="pct"/>
          </w:tcPr>
          <w:p w:rsidR="00A3493D" w:rsidRPr="009F610F" w:rsidRDefault="00BD0A26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2E37C8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474" w:type="pct"/>
          </w:tcPr>
          <w:p w:rsidR="00A3493D" w:rsidRPr="009F610F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72" w:type="pct"/>
          </w:tcPr>
          <w:p w:rsidR="00A3493D" w:rsidRPr="007D7EDB" w:rsidRDefault="002E37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7D7EDB" w:rsidRDefault="002E37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2A35EB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A35EB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Default="00912FA8" w:rsidP="004D61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18) </w:t>
            </w:r>
            <w:r w:rsidR="00A3493D">
              <w:rPr>
                <w:sz w:val="20"/>
                <w:szCs w:val="20"/>
              </w:rPr>
              <w:t xml:space="preserve">отношение суммы взысканных административных штрафов к общей сумме наложенных административных штрафов </w:t>
            </w:r>
          </w:p>
        </w:tc>
        <w:tc>
          <w:tcPr>
            <w:tcW w:w="476" w:type="pct"/>
          </w:tcPr>
          <w:p w:rsidR="00A3493D" w:rsidRDefault="002E37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Default="00BD0A26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2E37C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7D7EDB" w:rsidRDefault="002E37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7D7EDB" w:rsidRDefault="002E37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9F610F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Default="00912FA8" w:rsidP="004D61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19) </w:t>
            </w:r>
            <w:r w:rsidR="00A3493D">
              <w:rPr>
                <w:sz w:val="20"/>
                <w:szCs w:val="20"/>
              </w:rPr>
              <w:t>средний размер наложенного административного штрафа в том числе на:</w:t>
            </w:r>
          </w:p>
          <w:p w:rsidR="00A3493D" w:rsidRDefault="00A3493D" w:rsidP="004D61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должностных лиц</w:t>
            </w:r>
          </w:p>
          <w:p w:rsidR="00A3493D" w:rsidRPr="00BD40E3" w:rsidRDefault="00A3493D" w:rsidP="004D61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юридических лиц</w:t>
            </w:r>
            <w:r w:rsidR="00BD0A26">
              <w:rPr>
                <w:sz w:val="20"/>
                <w:szCs w:val="20"/>
              </w:rPr>
              <w:t xml:space="preserve"> в тыс. руб.</w:t>
            </w:r>
          </w:p>
        </w:tc>
        <w:tc>
          <w:tcPr>
            <w:tcW w:w="476" w:type="pct"/>
          </w:tcPr>
          <w:p w:rsidR="00A3493D" w:rsidRPr="00BD0A26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3493D" w:rsidRPr="00BD0A26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3493D" w:rsidRPr="00BD0A26" w:rsidRDefault="002E37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0A26">
              <w:rPr>
                <w:rFonts w:eastAsia="Calibri"/>
                <w:sz w:val="20"/>
                <w:szCs w:val="20"/>
              </w:rPr>
              <w:t>0</w:t>
            </w:r>
          </w:p>
          <w:p w:rsidR="00A3493D" w:rsidRPr="00BD0A26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0A2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BD0A26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3493D" w:rsidRPr="00BD0A26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3493D" w:rsidRPr="00BD0A26" w:rsidRDefault="00BD0A26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A3493D" w:rsidRPr="00BD0A26" w:rsidRDefault="002E37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0A2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Pr="00BD0A26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0A2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BD0A26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3493D" w:rsidRPr="00BD0A26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3493D" w:rsidRPr="00492D47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492D47">
              <w:rPr>
                <w:rFonts w:eastAsia="Calibri"/>
                <w:sz w:val="20"/>
                <w:szCs w:val="20"/>
              </w:rPr>
              <w:t>0</w:t>
            </w:r>
          </w:p>
          <w:p w:rsidR="00A3493D" w:rsidRPr="00BD0A26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0A2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BD0A26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3493D" w:rsidRPr="00BD0A26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3493D" w:rsidRPr="00492D47" w:rsidRDefault="00B5588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  <w:p w:rsidR="00A3493D" w:rsidRPr="00492D47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BD0A26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0A2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3493D" w:rsidTr="00A3493D">
        <w:tc>
          <w:tcPr>
            <w:tcW w:w="2059" w:type="pct"/>
          </w:tcPr>
          <w:p w:rsidR="00A3493D" w:rsidRDefault="00912FA8" w:rsidP="004D61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20) </w:t>
            </w:r>
            <w:r w:rsidR="00A3493D">
              <w:rPr>
                <w:sz w:val="20"/>
                <w:szCs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  <w:p w:rsidR="00A3493D" w:rsidRPr="00A103B2" w:rsidRDefault="00A3493D" w:rsidP="004D612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" w:type="pct"/>
          </w:tcPr>
          <w:p w:rsidR="00A3493D" w:rsidRDefault="00765C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Default="00765CC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4" w:type="pct"/>
          </w:tcPr>
          <w:p w:rsidR="00A3493D" w:rsidRDefault="00A3493D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A3493D" w:rsidRPr="00A103B2" w:rsidRDefault="00B5588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A3493D" w:rsidRPr="00A103B2" w:rsidRDefault="00B55888" w:rsidP="004D61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A3493D" w:rsidRPr="009F610F" w:rsidRDefault="00A3493D" w:rsidP="004D61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</w:tr>
    </w:tbl>
    <w:p w:rsidR="00A3493D" w:rsidRDefault="00A3493D" w:rsidP="00A3493D"/>
    <w:p w:rsidR="001B7300" w:rsidRDefault="00B073A4" w:rsidP="006A5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5948">
        <w:rPr>
          <w:sz w:val="28"/>
          <w:szCs w:val="28"/>
        </w:rPr>
        <w:t xml:space="preserve">  </w:t>
      </w:r>
      <w:r w:rsidR="00B55888">
        <w:rPr>
          <w:sz w:val="28"/>
          <w:szCs w:val="28"/>
        </w:rPr>
        <w:t>Сравнивать значения показателей оценки эффективности государственного экологического контроля (надзора)</w:t>
      </w:r>
      <w:r w:rsidR="00980F92">
        <w:rPr>
          <w:sz w:val="28"/>
          <w:szCs w:val="28"/>
        </w:rPr>
        <w:t xml:space="preserve"> за отчетный </w:t>
      </w:r>
      <w:r w:rsidR="00DA028B">
        <w:rPr>
          <w:sz w:val="28"/>
          <w:szCs w:val="28"/>
        </w:rPr>
        <w:t xml:space="preserve">2020 </w:t>
      </w:r>
      <w:r w:rsidR="00980F92">
        <w:rPr>
          <w:sz w:val="28"/>
          <w:szCs w:val="28"/>
        </w:rPr>
        <w:t xml:space="preserve">год по сравнению </w:t>
      </w:r>
      <w:r w:rsidR="00B55888">
        <w:rPr>
          <w:sz w:val="28"/>
          <w:szCs w:val="28"/>
        </w:rPr>
        <w:t>с показателями за предшествующий год не корректно, в связи с тем, что в 2019 году плановые проверки вообще не проводились</w:t>
      </w:r>
      <w:r w:rsidR="00980F92">
        <w:rPr>
          <w:sz w:val="28"/>
          <w:szCs w:val="28"/>
        </w:rPr>
        <w:t xml:space="preserve"> из-за не утверждения их Самарской межрайонной природоохранной прокуратурой, а были проведены всего лишь две внеплановые проверки </w:t>
      </w:r>
      <w:r w:rsidR="00980F92" w:rsidRPr="00980F92">
        <w:rPr>
          <w:sz w:val="28"/>
          <w:szCs w:val="28"/>
        </w:rPr>
        <w:t>по контролю за исполнением предписаний, выд</w:t>
      </w:r>
      <w:r w:rsidR="00980F92">
        <w:rPr>
          <w:sz w:val="28"/>
          <w:szCs w:val="28"/>
        </w:rPr>
        <w:t>анных по результатам проведенных ранее проверок.</w:t>
      </w:r>
      <w:r w:rsidR="00980F92" w:rsidRPr="00980F92">
        <w:rPr>
          <w:sz w:val="28"/>
          <w:szCs w:val="28"/>
        </w:rPr>
        <w:t xml:space="preserve"> </w:t>
      </w:r>
      <w:r w:rsidR="00980F92">
        <w:rPr>
          <w:sz w:val="28"/>
          <w:szCs w:val="28"/>
        </w:rPr>
        <w:t xml:space="preserve">За 2020 год были проведены всего 4 плановые проверки из 10, в связи с </w:t>
      </w:r>
      <w:r w:rsidR="001B7300">
        <w:rPr>
          <w:sz w:val="28"/>
          <w:szCs w:val="28"/>
        </w:rPr>
        <w:t>решениями Главы м.р. Пестравский об исключении</w:t>
      </w:r>
      <w:r w:rsidR="00980F92">
        <w:rPr>
          <w:sz w:val="28"/>
          <w:szCs w:val="28"/>
        </w:rPr>
        <w:t xml:space="preserve"> 6 проверок</w:t>
      </w:r>
      <w:r w:rsidR="001B7300">
        <w:rPr>
          <w:sz w:val="28"/>
          <w:szCs w:val="28"/>
        </w:rPr>
        <w:t xml:space="preserve">. Об этом было написано </w:t>
      </w:r>
      <w:r w:rsidR="00DA028B">
        <w:rPr>
          <w:sz w:val="28"/>
          <w:szCs w:val="28"/>
        </w:rPr>
        <w:t xml:space="preserve">выше </w:t>
      </w:r>
      <w:r w:rsidR="001B7300">
        <w:rPr>
          <w:sz w:val="28"/>
          <w:szCs w:val="28"/>
        </w:rPr>
        <w:t xml:space="preserve">в разделе № 4. </w:t>
      </w:r>
    </w:p>
    <w:p w:rsidR="006A5948" w:rsidRPr="006A5948" w:rsidRDefault="001B7300" w:rsidP="006A5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5948" w:rsidRPr="006A5948">
        <w:rPr>
          <w:sz w:val="28"/>
          <w:szCs w:val="28"/>
        </w:rPr>
        <w:t>Анализируя работу по осуществлению отдельных государственных полномочий в сфере охраны окружающей среды с</w:t>
      </w:r>
      <w:r w:rsidR="006A5948" w:rsidRPr="006A5948">
        <w:rPr>
          <w:bCs/>
          <w:sz w:val="28"/>
          <w:szCs w:val="28"/>
        </w:rPr>
        <w:t>ледует отметить, что сведения, включенные в настоящий доклад и статистическую отчетность, недостаточно полно отражают весь объем</w:t>
      </w:r>
      <w:r w:rsidR="006A5948" w:rsidRPr="006A5948">
        <w:rPr>
          <w:sz w:val="28"/>
          <w:szCs w:val="28"/>
        </w:rPr>
        <w:t xml:space="preserve"> осуществления государственного надзора</w:t>
      </w:r>
      <w:r w:rsidR="006A5948" w:rsidRPr="006A5948">
        <w:rPr>
          <w:bCs/>
          <w:sz w:val="28"/>
          <w:szCs w:val="28"/>
        </w:rPr>
        <w:t xml:space="preserve"> в сфере природопользования и охраны окружающей среды, так как не включают сведения о выполнении рейдовых мероприятий по контролю и их результатах, сведения по рассмотрению дел об административных расследованиях</w:t>
      </w:r>
      <w:r w:rsidR="006A5948">
        <w:rPr>
          <w:bCs/>
          <w:sz w:val="28"/>
          <w:szCs w:val="28"/>
        </w:rPr>
        <w:t>,</w:t>
      </w:r>
      <w:r w:rsidR="006A5948">
        <w:rPr>
          <w:sz w:val="28"/>
          <w:szCs w:val="28"/>
        </w:rPr>
        <w:t xml:space="preserve"> </w:t>
      </w:r>
      <w:r w:rsidR="006A5948" w:rsidRPr="006A5948">
        <w:rPr>
          <w:sz w:val="28"/>
          <w:szCs w:val="28"/>
        </w:rPr>
        <w:t>участие в качестве специалистов в проверках, организованных  правоохранительными органами, иными органами государственной власти.</w:t>
      </w:r>
    </w:p>
    <w:p w:rsidR="006A5948" w:rsidRPr="006A5948" w:rsidRDefault="006A5948" w:rsidP="006A59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6A5948">
        <w:rPr>
          <w:bCs/>
          <w:sz w:val="28"/>
          <w:szCs w:val="28"/>
        </w:rPr>
        <w:t>Между тем, именно проведение рейдовых мероприятий является наиболее эффективной формой контроля по выявлению и пресечению несанкционированного природопользования всеми субъектами хозяйственной деятельности, в том числе юридическими лицами, индивидуальными предпринимателями и гражданами.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624C43" w:rsidRDefault="00B073A4" w:rsidP="00B07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A6C4D" w:rsidRPr="00EA6C4D" w:rsidRDefault="00EA6C4D" w:rsidP="00EA6C4D">
      <w:pPr>
        <w:ind w:firstLine="540"/>
        <w:jc w:val="both"/>
        <w:rPr>
          <w:sz w:val="28"/>
          <w:szCs w:val="28"/>
        </w:rPr>
      </w:pPr>
      <w:r w:rsidRPr="00EA6C4D">
        <w:rPr>
          <w:sz w:val="28"/>
          <w:szCs w:val="28"/>
        </w:rPr>
        <w:t>По резул</w:t>
      </w:r>
      <w:r w:rsidR="00BD0A26">
        <w:rPr>
          <w:sz w:val="28"/>
          <w:szCs w:val="28"/>
        </w:rPr>
        <w:t>ьтатам проделанной работы за 2020</w:t>
      </w:r>
      <w:r w:rsidR="00757C58">
        <w:rPr>
          <w:sz w:val="28"/>
          <w:szCs w:val="28"/>
        </w:rPr>
        <w:t xml:space="preserve"> год сделаны выводы и </w:t>
      </w:r>
      <w:r w:rsidRPr="00EA6C4D">
        <w:rPr>
          <w:sz w:val="28"/>
          <w:szCs w:val="28"/>
        </w:rPr>
        <w:t>приняты меры по повышению эффективности осуществления государственного э</w:t>
      </w:r>
      <w:r w:rsidR="00BD0A26">
        <w:rPr>
          <w:sz w:val="28"/>
          <w:szCs w:val="28"/>
        </w:rPr>
        <w:t>кологического надзора, на 2021</w:t>
      </w:r>
      <w:r w:rsidRPr="00EA6C4D">
        <w:rPr>
          <w:sz w:val="28"/>
          <w:szCs w:val="28"/>
        </w:rPr>
        <w:t xml:space="preserve"> год поставлены следующие задачи:</w:t>
      </w:r>
    </w:p>
    <w:p w:rsidR="00EA6C4D" w:rsidRPr="00EA6C4D" w:rsidRDefault="00EA6C4D" w:rsidP="00757C58">
      <w:pPr>
        <w:ind w:firstLine="709"/>
        <w:jc w:val="both"/>
        <w:rPr>
          <w:sz w:val="28"/>
          <w:szCs w:val="28"/>
        </w:rPr>
      </w:pPr>
      <w:r w:rsidRPr="00EA6C4D">
        <w:rPr>
          <w:sz w:val="28"/>
          <w:szCs w:val="28"/>
        </w:rPr>
        <w:t>1. Активизировать работу по контролю за исполнением предписаний об устранении нарушений и стремиться к увеличению процентного и абсолютного показателей выполнения предпи</w:t>
      </w:r>
      <w:r w:rsidR="00757C58">
        <w:rPr>
          <w:sz w:val="28"/>
          <w:szCs w:val="28"/>
        </w:rPr>
        <w:t>саний до 100%.</w:t>
      </w:r>
    </w:p>
    <w:p w:rsidR="00EA6C4D" w:rsidRPr="00EA6C4D" w:rsidRDefault="00757C58" w:rsidP="00EA6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7300">
        <w:rPr>
          <w:sz w:val="28"/>
          <w:szCs w:val="28"/>
        </w:rPr>
        <w:t>. Продолжить проведение рейдов</w:t>
      </w:r>
      <w:r w:rsidR="00EA6C4D" w:rsidRPr="00EA6C4D">
        <w:rPr>
          <w:sz w:val="28"/>
          <w:szCs w:val="28"/>
        </w:rPr>
        <w:t xml:space="preserve"> по сельским по</w:t>
      </w:r>
      <w:r w:rsidR="00BD0A26">
        <w:rPr>
          <w:sz w:val="28"/>
          <w:szCs w:val="28"/>
        </w:rPr>
        <w:t>селениям района с целью</w:t>
      </w:r>
      <w:r w:rsidR="00EA6C4D" w:rsidRPr="00EA6C4D">
        <w:rPr>
          <w:sz w:val="28"/>
          <w:szCs w:val="28"/>
        </w:rPr>
        <w:t xml:space="preserve"> реализации полномочий</w:t>
      </w:r>
      <w:r w:rsidR="00BD0A26">
        <w:rPr>
          <w:sz w:val="28"/>
          <w:szCs w:val="28"/>
        </w:rPr>
        <w:t xml:space="preserve"> в области охраны окружающей среды.</w:t>
      </w:r>
      <w:r w:rsidR="00EA6C4D" w:rsidRPr="00EA6C4D">
        <w:rPr>
          <w:sz w:val="28"/>
          <w:szCs w:val="28"/>
        </w:rPr>
        <w:t xml:space="preserve"> </w:t>
      </w:r>
    </w:p>
    <w:p w:rsidR="00EA6C4D" w:rsidRPr="00EA6C4D" w:rsidRDefault="00757C58" w:rsidP="00EA6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A6C4D" w:rsidRPr="00EA6C4D">
        <w:rPr>
          <w:sz w:val="28"/>
          <w:szCs w:val="28"/>
        </w:rPr>
        <w:t xml:space="preserve"> Продолжать работу по выявлению </w:t>
      </w:r>
      <w:proofErr w:type="spellStart"/>
      <w:r w:rsidR="00EA6C4D" w:rsidRPr="00EA6C4D">
        <w:rPr>
          <w:sz w:val="28"/>
          <w:szCs w:val="28"/>
        </w:rPr>
        <w:t>природопользователей</w:t>
      </w:r>
      <w:proofErr w:type="spellEnd"/>
      <w:r w:rsidR="00EA6C4D" w:rsidRPr="00EA6C4D">
        <w:rPr>
          <w:sz w:val="28"/>
          <w:szCs w:val="28"/>
        </w:rPr>
        <w:t>, уклоняющихся от обязанности по внесению платы за негативное воздействие на окружающую среду (увеличение количества плательщиков).</w:t>
      </w:r>
    </w:p>
    <w:p w:rsidR="00B073A4" w:rsidRDefault="00757C58" w:rsidP="00B073A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EA6C4D" w:rsidRPr="00EA6C4D">
        <w:rPr>
          <w:sz w:val="28"/>
          <w:szCs w:val="28"/>
        </w:rPr>
        <w:t>. Эффективно о</w:t>
      </w:r>
      <w:r w:rsidR="00EA6C4D" w:rsidRPr="00EA6C4D">
        <w:rPr>
          <w:color w:val="000000"/>
          <w:sz w:val="28"/>
          <w:szCs w:val="28"/>
        </w:rPr>
        <w:t>рганизовать и провести профилактическую работу с населением, юриди</w:t>
      </w:r>
      <w:r>
        <w:rPr>
          <w:color w:val="000000"/>
          <w:sz w:val="28"/>
          <w:szCs w:val="28"/>
        </w:rPr>
        <w:t xml:space="preserve">ческими лицами </w:t>
      </w:r>
      <w:r w:rsidR="00EA6C4D" w:rsidRPr="00EA6C4D">
        <w:rPr>
          <w:color w:val="000000"/>
          <w:sz w:val="28"/>
          <w:szCs w:val="28"/>
        </w:rPr>
        <w:t>и индивидуальными предпринимателями по предотвращению нарушений природоохранного законодательства, путем привлечения средств массовой информации к освещению актуальных вопросов по осуществлению регионального государственного экологического надзора.</w:t>
      </w:r>
    </w:p>
    <w:p w:rsidR="00BD0A26" w:rsidRDefault="00BD0A26" w:rsidP="00B073A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5. Продолжать работу по выявлению ЮЛ и ИП, которые имеют</w:t>
      </w:r>
      <w:r w:rsidR="00202564">
        <w:rPr>
          <w:color w:val="000000"/>
          <w:sz w:val="28"/>
          <w:szCs w:val="28"/>
        </w:rPr>
        <w:t xml:space="preserve"> объекты с выбросами</w:t>
      </w:r>
      <w:r>
        <w:rPr>
          <w:color w:val="000000"/>
          <w:sz w:val="28"/>
          <w:szCs w:val="28"/>
        </w:rPr>
        <w:t xml:space="preserve"> в атмосферный воздух вредных веществ</w:t>
      </w:r>
      <w:r w:rsidR="0020256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целью</w:t>
      </w:r>
      <w:r w:rsidR="00202564">
        <w:rPr>
          <w:color w:val="000000"/>
          <w:sz w:val="28"/>
          <w:szCs w:val="28"/>
        </w:rPr>
        <w:t xml:space="preserve"> принуждения их к постановке в региональный реестр по негативному воздействию на окружающую среду (НВОС).</w:t>
      </w:r>
    </w:p>
    <w:p w:rsidR="00B073A4" w:rsidRDefault="00B073A4" w:rsidP="00B07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по совершенствованию нормативно-правового регулирования и осуществления государственного контроля (надзора) в сфере охраны окружающей среды:</w:t>
      </w:r>
    </w:p>
    <w:p w:rsidR="00B073A4" w:rsidRDefault="00B073A4" w:rsidP="00B07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повышения эффективности государственного контроля (надзора) необходимо законодательно рассмотреть вопрос об увеличении штрафных санкций (суммы штрафа) по ст. 19.5 ч.1 КоАП РФ для должностных лиц,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(контроль).</w:t>
      </w:r>
    </w:p>
    <w:p w:rsidR="00196567" w:rsidRPr="005D31A8" w:rsidRDefault="00196567" w:rsidP="00196567">
      <w:pPr>
        <w:ind w:firstLine="708"/>
        <w:jc w:val="both"/>
        <w:rPr>
          <w:sz w:val="32"/>
          <w:szCs w:val="32"/>
        </w:rPr>
      </w:pPr>
      <w:r w:rsidRPr="00BC793D">
        <w:rPr>
          <w:sz w:val="28"/>
          <w:szCs w:val="28"/>
        </w:rPr>
        <w:t xml:space="preserve"> В отношении соблюдения требований законодательства на территории муниципального района Пестравский Самарской области предлагается шире организовать привлечение средств массовой информации с целью информирования населения муниципального образования о существующих требов</w:t>
      </w:r>
      <w:r w:rsidR="00824E19">
        <w:rPr>
          <w:sz w:val="28"/>
          <w:szCs w:val="28"/>
        </w:rPr>
        <w:t>аниях природоохранного законодательства.</w:t>
      </w:r>
    </w:p>
    <w:p w:rsidR="00404177" w:rsidRDefault="00404177" w:rsidP="00886888">
      <w:pPr>
        <w:rPr>
          <w:sz w:val="32"/>
          <w:szCs w:val="32"/>
        </w:rPr>
      </w:pPr>
    </w:p>
    <w:p w:rsidR="00DA028B" w:rsidRPr="00196567" w:rsidRDefault="00DA028B" w:rsidP="00886888">
      <w:pPr>
        <w:rPr>
          <w:sz w:val="32"/>
          <w:szCs w:val="32"/>
        </w:rPr>
      </w:pPr>
    </w:p>
    <w:p w:rsidR="00404177" w:rsidRPr="00196567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lastRenderedPageBreak/>
        <w:t>Приложения</w:t>
      </w:r>
    </w:p>
    <w:p w:rsidR="00886888" w:rsidRPr="003B0343" w:rsidRDefault="00886888" w:rsidP="00886888">
      <w:pPr>
        <w:rPr>
          <w:sz w:val="32"/>
          <w:szCs w:val="32"/>
        </w:rPr>
      </w:pPr>
    </w:p>
    <w:p w:rsidR="003B0343" w:rsidRDefault="003B0343" w:rsidP="003B0343">
      <w:pPr>
        <w:rPr>
          <w:sz w:val="28"/>
          <w:szCs w:val="28"/>
        </w:rPr>
      </w:pPr>
      <w:bookmarkStart w:id="1" w:name="_GoBack"/>
      <w:r>
        <w:rPr>
          <w:sz w:val="28"/>
          <w:szCs w:val="28"/>
        </w:rPr>
        <w:t xml:space="preserve">           </w:t>
      </w:r>
      <w:r w:rsidRPr="003B0343">
        <w:rPr>
          <w:sz w:val="28"/>
          <w:szCs w:val="28"/>
        </w:rPr>
        <w:t>Сведения об осуществлении государственного контроля (надзора) по форме № 1</w:t>
      </w:r>
      <w:r w:rsidR="00202564">
        <w:rPr>
          <w:sz w:val="28"/>
          <w:szCs w:val="28"/>
        </w:rPr>
        <w:t>- контроль за январь-декабрь 2020</w:t>
      </w:r>
      <w:r w:rsidRPr="003B0343">
        <w:rPr>
          <w:sz w:val="28"/>
          <w:szCs w:val="28"/>
        </w:rPr>
        <w:t xml:space="preserve"> года.</w:t>
      </w:r>
    </w:p>
    <w:bookmarkEnd w:id="1"/>
    <w:p w:rsidR="001370F5" w:rsidRDefault="001370F5" w:rsidP="003B0343">
      <w:pPr>
        <w:rPr>
          <w:sz w:val="28"/>
          <w:szCs w:val="28"/>
        </w:rPr>
      </w:pPr>
    </w:p>
    <w:p w:rsidR="001370F5" w:rsidRDefault="001370F5" w:rsidP="003B0343">
      <w:pPr>
        <w:rPr>
          <w:sz w:val="28"/>
          <w:szCs w:val="28"/>
        </w:rPr>
      </w:pPr>
    </w:p>
    <w:p w:rsidR="001370F5" w:rsidRDefault="001370F5" w:rsidP="003B0343">
      <w:pPr>
        <w:rPr>
          <w:sz w:val="28"/>
          <w:szCs w:val="28"/>
        </w:rPr>
      </w:pPr>
    </w:p>
    <w:p w:rsidR="001370F5" w:rsidRDefault="001370F5" w:rsidP="003B0343">
      <w:pPr>
        <w:rPr>
          <w:sz w:val="28"/>
          <w:szCs w:val="28"/>
        </w:rPr>
      </w:pPr>
    </w:p>
    <w:p w:rsidR="001370F5" w:rsidRDefault="001370F5" w:rsidP="003B0343">
      <w:pPr>
        <w:rPr>
          <w:sz w:val="28"/>
          <w:szCs w:val="28"/>
        </w:rPr>
      </w:pPr>
    </w:p>
    <w:p w:rsidR="001370F5" w:rsidRDefault="001370F5" w:rsidP="003B0343">
      <w:pPr>
        <w:rPr>
          <w:sz w:val="28"/>
          <w:szCs w:val="28"/>
        </w:rPr>
      </w:pPr>
    </w:p>
    <w:p w:rsidR="00AB54E3" w:rsidRDefault="00AB54E3" w:rsidP="003B0343">
      <w:pPr>
        <w:rPr>
          <w:sz w:val="28"/>
          <w:szCs w:val="28"/>
        </w:rPr>
      </w:pPr>
    </w:p>
    <w:p w:rsidR="00404177" w:rsidRPr="00AB54E3" w:rsidRDefault="00404177" w:rsidP="00886888">
      <w:pPr>
        <w:rPr>
          <w:b/>
          <w:sz w:val="28"/>
          <w:szCs w:val="28"/>
        </w:rPr>
      </w:pPr>
    </w:p>
    <w:p w:rsidR="00404177" w:rsidRPr="003B0343" w:rsidRDefault="00404177" w:rsidP="00886888">
      <w:pPr>
        <w:rPr>
          <w:sz w:val="32"/>
          <w:szCs w:val="32"/>
        </w:rPr>
      </w:pPr>
    </w:p>
    <w:p w:rsidR="00404177" w:rsidRPr="003B0343" w:rsidRDefault="00404177" w:rsidP="00886888">
      <w:pPr>
        <w:rPr>
          <w:sz w:val="32"/>
          <w:szCs w:val="32"/>
        </w:rPr>
      </w:pPr>
    </w:p>
    <w:sectPr w:rsidR="00404177" w:rsidRPr="003B0343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66" w:rsidRDefault="00C81466" w:rsidP="00404177">
      <w:r>
        <w:separator/>
      </w:r>
    </w:p>
  </w:endnote>
  <w:endnote w:type="continuationSeparator" w:id="0">
    <w:p w:rsidR="00C81466" w:rsidRDefault="00C81466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C6" w:rsidRDefault="004113C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A03">
      <w:rPr>
        <w:noProof/>
      </w:rPr>
      <w:t>15</w:t>
    </w:r>
    <w:r>
      <w:fldChar w:fldCharType="end"/>
    </w:r>
  </w:p>
  <w:p w:rsidR="004113C6" w:rsidRDefault="004113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66" w:rsidRDefault="00C81466" w:rsidP="00404177">
      <w:r>
        <w:separator/>
      </w:r>
    </w:p>
  </w:footnote>
  <w:footnote w:type="continuationSeparator" w:id="0">
    <w:p w:rsidR="00C81466" w:rsidRDefault="00C81466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C6" w:rsidRPr="00404177" w:rsidRDefault="004113C6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68C"/>
    <w:multiLevelType w:val="hybridMultilevel"/>
    <w:tmpl w:val="9DDA1B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F092890"/>
    <w:multiLevelType w:val="hybridMultilevel"/>
    <w:tmpl w:val="02FA9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7121C"/>
    <w:multiLevelType w:val="hybridMultilevel"/>
    <w:tmpl w:val="257C6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13143"/>
    <w:rsid w:val="00034C9A"/>
    <w:rsid w:val="000456E6"/>
    <w:rsid w:val="000B69CF"/>
    <w:rsid w:val="000C5502"/>
    <w:rsid w:val="000F6B70"/>
    <w:rsid w:val="00113DF1"/>
    <w:rsid w:val="00120943"/>
    <w:rsid w:val="00123625"/>
    <w:rsid w:val="00135B96"/>
    <w:rsid w:val="001370F5"/>
    <w:rsid w:val="001639A0"/>
    <w:rsid w:val="00174058"/>
    <w:rsid w:val="00176387"/>
    <w:rsid w:val="00196567"/>
    <w:rsid w:val="001A01E9"/>
    <w:rsid w:val="001B2A47"/>
    <w:rsid w:val="001B7300"/>
    <w:rsid w:val="001D658F"/>
    <w:rsid w:val="00202564"/>
    <w:rsid w:val="00203AC2"/>
    <w:rsid w:val="0020415A"/>
    <w:rsid w:val="00231D8A"/>
    <w:rsid w:val="00256F4D"/>
    <w:rsid w:val="0026011F"/>
    <w:rsid w:val="002776B2"/>
    <w:rsid w:val="002B5CEE"/>
    <w:rsid w:val="002E37C8"/>
    <w:rsid w:val="002E59AA"/>
    <w:rsid w:val="002F3D22"/>
    <w:rsid w:val="003005E1"/>
    <w:rsid w:val="00305946"/>
    <w:rsid w:val="00311755"/>
    <w:rsid w:val="00315A7B"/>
    <w:rsid w:val="00317881"/>
    <w:rsid w:val="00323618"/>
    <w:rsid w:val="00342733"/>
    <w:rsid w:val="003469B8"/>
    <w:rsid w:val="003762F7"/>
    <w:rsid w:val="00381EF3"/>
    <w:rsid w:val="003919E0"/>
    <w:rsid w:val="0039791C"/>
    <w:rsid w:val="003B0343"/>
    <w:rsid w:val="003B1008"/>
    <w:rsid w:val="003B16CC"/>
    <w:rsid w:val="003D3CE9"/>
    <w:rsid w:val="003F56EA"/>
    <w:rsid w:val="00404177"/>
    <w:rsid w:val="004113C6"/>
    <w:rsid w:val="0041310D"/>
    <w:rsid w:val="0042029C"/>
    <w:rsid w:val="00422A89"/>
    <w:rsid w:val="00426EFC"/>
    <w:rsid w:val="00455D62"/>
    <w:rsid w:val="00460C2A"/>
    <w:rsid w:val="0048442D"/>
    <w:rsid w:val="004C25EE"/>
    <w:rsid w:val="004D612F"/>
    <w:rsid w:val="004E4A50"/>
    <w:rsid w:val="00504B5E"/>
    <w:rsid w:val="00510456"/>
    <w:rsid w:val="00515214"/>
    <w:rsid w:val="0051791E"/>
    <w:rsid w:val="0053522A"/>
    <w:rsid w:val="00542CBF"/>
    <w:rsid w:val="005432DA"/>
    <w:rsid w:val="00543680"/>
    <w:rsid w:val="00553A70"/>
    <w:rsid w:val="005542D8"/>
    <w:rsid w:val="0055470D"/>
    <w:rsid w:val="00564420"/>
    <w:rsid w:val="005962F8"/>
    <w:rsid w:val="005A1F26"/>
    <w:rsid w:val="005B5D4B"/>
    <w:rsid w:val="006227C7"/>
    <w:rsid w:val="00624C43"/>
    <w:rsid w:val="006552E4"/>
    <w:rsid w:val="00675436"/>
    <w:rsid w:val="0068721C"/>
    <w:rsid w:val="006961EB"/>
    <w:rsid w:val="006A5948"/>
    <w:rsid w:val="006B047B"/>
    <w:rsid w:val="006C36BB"/>
    <w:rsid w:val="006C468A"/>
    <w:rsid w:val="006C4D07"/>
    <w:rsid w:val="006E19E3"/>
    <w:rsid w:val="006F6D64"/>
    <w:rsid w:val="00755FAF"/>
    <w:rsid w:val="0075701D"/>
    <w:rsid w:val="00757C58"/>
    <w:rsid w:val="00757EB9"/>
    <w:rsid w:val="00765CC8"/>
    <w:rsid w:val="0076672E"/>
    <w:rsid w:val="00790EE3"/>
    <w:rsid w:val="007A0F25"/>
    <w:rsid w:val="007D663F"/>
    <w:rsid w:val="007E2C3F"/>
    <w:rsid w:val="007E5013"/>
    <w:rsid w:val="0080231C"/>
    <w:rsid w:val="0081068C"/>
    <w:rsid w:val="00824E19"/>
    <w:rsid w:val="00825430"/>
    <w:rsid w:val="0083213D"/>
    <w:rsid w:val="0083255D"/>
    <w:rsid w:val="00841E78"/>
    <w:rsid w:val="00843529"/>
    <w:rsid w:val="00853519"/>
    <w:rsid w:val="00872A3D"/>
    <w:rsid w:val="00886888"/>
    <w:rsid w:val="008A0EF2"/>
    <w:rsid w:val="008B20BC"/>
    <w:rsid w:val="008C5500"/>
    <w:rsid w:val="008D45C0"/>
    <w:rsid w:val="008D64C1"/>
    <w:rsid w:val="008E491C"/>
    <w:rsid w:val="008E7D6B"/>
    <w:rsid w:val="008F42A5"/>
    <w:rsid w:val="00912FA8"/>
    <w:rsid w:val="00941013"/>
    <w:rsid w:val="00961F50"/>
    <w:rsid w:val="00965C48"/>
    <w:rsid w:val="009664C3"/>
    <w:rsid w:val="00980F92"/>
    <w:rsid w:val="00994A4F"/>
    <w:rsid w:val="009A07E2"/>
    <w:rsid w:val="009B4A14"/>
    <w:rsid w:val="009C457E"/>
    <w:rsid w:val="009C4D45"/>
    <w:rsid w:val="009D02FE"/>
    <w:rsid w:val="009F4507"/>
    <w:rsid w:val="00A01778"/>
    <w:rsid w:val="00A03284"/>
    <w:rsid w:val="00A0349C"/>
    <w:rsid w:val="00A2481A"/>
    <w:rsid w:val="00A306A6"/>
    <w:rsid w:val="00A3493D"/>
    <w:rsid w:val="00A55651"/>
    <w:rsid w:val="00A562DC"/>
    <w:rsid w:val="00A6298B"/>
    <w:rsid w:val="00A6508E"/>
    <w:rsid w:val="00A6696F"/>
    <w:rsid w:val="00A745B8"/>
    <w:rsid w:val="00AB54E3"/>
    <w:rsid w:val="00AE441B"/>
    <w:rsid w:val="00AE47A2"/>
    <w:rsid w:val="00B073A4"/>
    <w:rsid w:val="00B23333"/>
    <w:rsid w:val="00B27EF4"/>
    <w:rsid w:val="00B3268B"/>
    <w:rsid w:val="00B55888"/>
    <w:rsid w:val="00B628C6"/>
    <w:rsid w:val="00B86A1C"/>
    <w:rsid w:val="00B87C79"/>
    <w:rsid w:val="00BA2AC3"/>
    <w:rsid w:val="00BB05CF"/>
    <w:rsid w:val="00BC5B15"/>
    <w:rsid w:val="00BD0A26"/>
    <w:rsid w:val="00BF5199"/>
    <w:rsid w:val="00C10DCE"/>
    <w:rsid w:val="00C149B0"/>
    <w:rsid w:val="00C1709F"/>
    <w:rsid w:val="00C47378"/>
    <w:rsid w:val="00C5089F"/>
    <w:rsid w:val="00C577D9"/>
    <w:rsid w:val="00C722C8"/>
    <w:rsid w:val="00C72E2A"/>
    <w:rsid w:val="00C81466"/>
    <w:rsid w:val="00C935E0"/>
    <w:rsid w:val="00C941FC"/>
    <w:rsid w:val="00CB3E8A"/>
    <w:rsid w:val="00CC4875"/>
    <w:rsid w:val="00CD362D"/>
    <w:rsid w:val="00CD6E5D"/>
    <w:rsid w:val="00CE13A0"/>
    <w:rsid w:val="00CE222E"/>
    <w:rsid w:val="00CF0B77"/>
    <w:rsid w:val="00CF1352"/>
    <w:rsid w:val="00CF6BAF"/>
    <w:rsid w:val="00D14314"/>
    <w:rsid w:val="00D14B34"/>
    <w:rsid w:val="00D20F09"/>
    <w:rsid w:val="00D31ADE"/>
    <w:rsid w:val="00D524F4"/>
    <w:rsid w:val="00D55D9E"/>
    <w:rsid w:val="00D5678B"/>
    <w:rsid w:val="00D5692B"/>
    <w:rsid w:val="00D63300"/>
    <w:rsid w:val="00D66A7F"/>
    <w:rsid w:val="00D75A03"/>
    <w:rsid w:val="00D777B9"/>
    <w:rsid w:val="00DA028B"/>
    <w:rsid w:val="00DA0BF9"/>
    <w:rsid w:val="00DA5FED"/>
    <w:rsid w:val="00DB4403"/>
    <w:rsid w:val="00DC7811"/>
    <w:rsid w:val="00DD671F"/>
    <w:rsid w:val="00DE0C68"/>
    <w:rsid w:val="00DE7BB6"/>
    <w:rsid w:val="00E14580"/>
    <w:rsid w:val="00E356C0"/>
    <w:rsid w:val="00E55EB3"/>
    <w:rsid w:val="00E57F15"/>
    <w:rsid w:val="00E61906"/>
    <w:rsid w:val="00E627B1"/>
    <w:rsid w:val="00E81954"/>
    <w:rsid w:val="00E823FF"/>
    <w:rsid w:val="00EA6C4D"/>
    <w:rsid w:val="00EA79AB"/>
    <w:rsid w:val="00EA7B77"/>
    <w:rsid w:val="00EB6A41"/>
    <w:rsid w:val="00EC5E00"/>
    <w:rsid w:val="00EC7526"/>
    <w:rsid w:val="00EF5BB7"/>
    <w:rsid w:val="00EF6B8F"/>
    <w:rsid w:val="00F026E3"/>
    <w:rsid w:val="00F1338D"/>
    <w:rsid w:val="00F31C3C"/>
    <w:rsid w:val="00F429AF"/>
    <w:rsid w:val="00F50B99"/>
    <w:rsid w:val="00F5390D"/>
    <w:rsid w:val="00F70DE8"/>
    <w:rsid w:val="00F71950"/>
    <w:rsid w:val="00FC59AA"/>
    <w:rsid w:val="00FE1AC4"/>
    <w:rsid w:val="00FE4CAC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196567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A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12FA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20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F4B0ADEEB3177DF1902AF133952A7CA3A5FF59945A37125284465DDI1d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05A2-BC30-469C-83AB-F726953C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4216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2021-03-11T12:47:00Z</dcterms:created>
  <dcterms:modified xsi:type="dcterms:W3CDTF">2021-03-12T05:35:00Z</dcterms:modified>
</cp:coreProperties>
</file>